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BB" w:rsidRDefault="002B59BB" w:rsidP="002B59BB">
      <w:pPr>
        <w:ind w:left="-567" w:firstLine="27"/>
        <w:jc w:val="right"/>
        <w:rPr>
          <w:rFonts w:ascii="Arial" w:hAnsi="Arial" w:cs="Arial"/>
          <w:b/>
        </w:rPr>
      </w:pPr>
    </w:p>
    <w:p w:rsidR="002B59BB" w:rsidRPr="00176476" w:rsidRDefault="002B59BB" w:rsidP="002B59BB">
      <w:pPr>
        <w:ind w:left="-567" w:firstLine="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764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Załącznik nr 2 do SIWZ </w:t>
      </w:r>
    </w:p>
    <w:p w:rsidR="002B59BB" w:rsidRPr="00176476" w:rsidRDefault="002B59BB" w:rsidP="002B59BB">
      <w:pPr>
        <w:ind w:left="-567" w:firstLine="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76476">
        <w:rPr>
          <w:rFonts w:ascii="Arial" w:hAnsi="Arial" w:cs="Arial"/>
          <w:b/>
          <w:color w:val="FF0000"/>
          <w:sz w:val="24"/>
          <w:szCs w:val="24"/>
          <w:u w:val="single"/>
        </w:rPr>
        <w:t>po zmianach (wprowadzonych odpowiedziami na pytania Wykonawców) z dnia 26.09.2019r.</w:t>
      </w:r>
    </w:p>
    <w:p w:rsidR="002B59BB" w:rsidRPr="00077216" w:rsidRDefault="002B59BB" w:rsidP="002B59BB">
      <w:pPr>
        <w:ind w:left="-540"/>
        <w:jc w:val="right"/>
        <w:rPr>
          <w:rFonts w:ascii="Arial" w:hAnsi="Arial" w:cs="Arial"/>
          <w:b/>
        </w:rPr>
      </w:pPr>
    </w:p>
    <w:p w:rsidR="002B59BB" w:rsidRDefault="002B59BB" w:rsidP="002B59BB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p w:rsidR="002B59BB" w:rsidRPr="006E7280" w:rsidRDefault="002B59BB" w:rsidP="002B59BB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Zestaw do kaniulacji dużych naczyń metodą Selingera: Cewnik jednokanałowy 6 F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8325D">
              <w:rPr>
                <w:rFonts w:cs="Arial"/>
                <w:sz w:val="20"/>
                <w:szCs w:val="20"/>
              </w:rPr>
              <w:t>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G, dł. min. 70 mm</w:t>
            </w:r>
            <w:r w:rsidRPr="0008325D">
              <w:rPr>
                <w:rFonts w:cs="Arial"/>
                <w:sz w:val="20"/>
                <w:szCs w:val="20"/>
              </w:rPr>
              <w:t xml:space="preserve">, prowadnik J, rozszerzacz, skalpel,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8325D">
              <w:rPr>
                <w:rFonts w:cs="Arial"/>
                <w:sz w:val="20"/>
                <w:szCs w:val="20"/>
              </w:rPr>
              <w:t>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Zestaw do kaniulacji</w:t>
            </w:r>
            <w:r>
              <w:rPr>
                <w:rFonts w:cs="Arial"/>
                <w:sz w:val="20"/>
                <w:szCs w:val="20"/>
              </w:rPr>
              <w:t xml:space="preserve"> dużych naczyń metodą Selingera: Cewnik jednokanałowy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Zestaw do kaniulacji</w:t>
            </w:r>
            <w:r>
              <w:rPr>
                <w:rFonts w:cs="Arial"/>
                <w:sz w:val="20"/>
                <w:szCs w:val="20"/>
              </w:rPr>
              <w:t xml:space="preserve"> dużych naczyń metodą Selingera</w:t>
            </w:r>
            <w:r w:rsidRPr="0008325D">
              <w:rPr>
                <w:rFonts w:cs="Arial"/>
                <w:sz w:val="20"/>
                <w:szCs w:val="20"/>
              </w:rPr>
              <w:t>: Cewnik dwukanałowy 6 F,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</w:p>
          <w:p w:rsidR="002B59BB" w:rsidRPr="0008325D" w:rsidRDefault="002B59BB" w:rsidP="002B59BB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Zestaw do kaniulacji dużych naczyń metodą Selingera</w:t>
            </w:r>
            <w:r>
              <w:rPr>
                <w:rFonts w:cs="Arial"/>
                <w:sz w:val="20"/>
                <w:szCs w:val="20"/>
              </w:rPr>
              <w:t>: Cewnik dwukanałowy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</w: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 Zestaw do kaniulacji</w:t>
            </w:r>
            <w:r>
              <w:rPr>
                <w:rFonts w:ascii="Arial" w:hAnsi="Arial" w:cs="Arial"/>
              </w:rPr>
              <w:t xml:space="preserve"> dużych naczyń metodą Selingera: Cewnik trzykanałowy 6 F, dł.</w:t>
            </w:r>
            <w:r w:rsidRPr="0008325D">
              <w:rPr>
                <w:rFonts w:ascii="Arial" w:hAnsi="Arial" w:cs="Arial"/>
              </w:rPr>
              <w:t xml:space="preserve">15 cm i 20 cm, igła do nakłucia naczynia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Zestaw do kaniulacji dużych naczyń metodą Selingera: </w:t>
            </w:r>
            <w:r>
              <w:rPr>
                <w:rFonts w:ascii="Arial" w:hAnsi="Arial" w:cs="Arial"/>
              </w:rPr>
              <w:t>c</w:t>
            </w:r>
            <w:r w:rsidRPr="0008325D">
              <w:rPr>
                <w:rFonts w:ascii="Arial" w:hAnsi="Arial" w:cs="Arial"/>
              </w:rPr>
              <w:t>ewnik trzykanałowy  7F, dł 15 cm i 20 cm, igła do nakłucia naczynia 18G, dł. min. 70 mm, prowadnik J, rozszerzacz, skalpel,</w:t>
            </w:r>
            <w:r>
              <w:rPr>
                <w:rFonts w:ascii="Arial" w:hAnsi="Arial" w:cs="Arial"/>
              </w:rPr>
              <w:t xml:space="preserve"> </w:t>
            </w:r>
            <w:r w:rsidRPr="0008325D">
              <w:rPr>
                <w:rFonts w:ascii="Arial" w:hAnsi="Arial" w:cs="Arial"/>
              </w:rPr>
              <w:t>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Zgłębnik PUR z prowadnicą i wielofunkcyjnym łącznikiem do żywienia drogą przewodu pokarmowego, typu Flocare</w:t>
            </w:r>
            <w:r>
              <w:rPr>
                <w:rFonts w:ascii="Arial" w:hAnsi="Arial" w:cs="Arial"/>
              </w:rPr>
              <w:t>,</w:t>
            </w:r>
            <w:r w:rsidRPr="0008325D">
              <w:rPr>
                <w:rFonts w:ascii="Arial" w:hAnsi="Arial" w:cs="Arial"/>
              </w:rPr>
              <w:t xml:space="preserve"> CH8 dł.110cm, CH10 dł.110cm,</w:t>
            </w:r>
            <w:r>
              <w:rPr>
                <w:rFonts w:ascii="Arial" w:hAnsi="Arial" w:cs="Arial"/>
              </w:rPr>
              <w:t xml:space="preserve"> </w:t>
            </w:r>
            <w:r w:rsidRPr="00FC789A">
              <w:rPr>
                <w:rFonts w:ascii="Arial" w:hAnsi="Arial" w:cs="Arial"/>
              </w:rPr>
              <w:t>CH 14 dł</w:t>
            </w:r>
            <w:r>
              <w:rPr>
                <w:rFonts w:ascii="Arial" w:hAnsi="Arial" w:cs="Arial"/>
              </w:rPr>
              <w:t>.</w:t>
            </w:r>
            <w:r w:rsidRPr="00FC789A">
              <w:rPr>
                <w:rFonts w:ascii="Arial" w:hAnsi="Arial" w:cs="Arial"/>
              </w:rPr>
              <w:t xml:space="preserve"> 110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Maska twarzowa jednorazowa do worka Ambu dla dzieci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i dorosłych, rozm. Nr 1,2,3,4,5,6 (w zależności od potrzeb):</w:t>
            </w:r>
          </w:p>
          <w:p w:rsidR="002B59BB" w:rsidRPr="00011C2A" w:rsidRDefault="002B59BB" w:rsidP="002B59BB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 xml:space="preserve">jednorazowa przejrzysta kopuła umożliwiająca obserwację </w:t>
            </w:r>
            <w:r w:rsidRPr="00576E33">
              <w:rPr>
                <w:rFonts w:ascii="Arial" w:hAnsi="Arial" w:cs="Arial"/>
                <w:sz w:val="22"/>
              </w:rPr>
              <w:t>ust</w:t>
            </w:r>
            <w:r w:rsidRPr="00011C2A">
              <w:rPr>
                <w:rFonts w:ascii="Arial" w:hAnsi="Arial" w:cs="Arial"/>
              </w:rPr>
              <w:t xml:space="preserve"> pacjenta,</w:t>
            </w:r>
          </w:p>
          <w:p w:rsidR="002B59BB" w:rsidRPr="00011C2A" w:rsidRDefault="002B59BB" w:rsidP="002B59BB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mankiet ukształtowany zgodnie z budową anatomiczną twarzy, zapewniający doskonałą szczelność maski,</w:t>
            </w:r>
          </w:p>
          <w:p w:rsidR="002B59BB" w:rsidRPr="00011C2A" w:rsidRDefault="002B59BB" w:rsidP="002B59BB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nie zawiera lateksu.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 w:right="80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1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19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19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Pr="006E7280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2 – Fartuchy, koszule, pościele. </w:t>
      </w:r>
    </w:p>
    <w:p w:rsidR="002B59BB" w:rsidRDefault="002B59BB" w:rsidP="002B59BB">
      <w:pPr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snapToGrid w:val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Koszula dla pacjenta</w:t>
            </w:r>
            <w:r w:rsidRPr="003E1FDE">
              <w:rPr>
                <w:rFonts w:ascii="Arial" w:hAnsi="Arial" w:cs="Arial"/>
                <w:bCs/>
              </w:rPr>
              <w:t xml:space="preserve"> – </w:t>
            </w:r>
            <w:r w:rsidRPr="003E1FDE">
              <w:rPr>
                <w:rFonts w:ascii="Arial" w:hAnsi="Arial" w:cs="Arial"/>
              </w:rPr>
              <w:t>jednorazowa, niejałowa, wykonana z ciemnoniebieskiej włókniny SMS o gramaturze minimum 35g/m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>, z krótkimi rękawkami oraz półokrągłym wycięciem pod szyją. Wiązana na troki przy szyi oraz w pasie. Rozmiar uniwersalny.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C789A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FC789A">
              <w:rPr>
                <w:rFonts w:ascii="Arial" w:hAnsi="Arial" w:cs="Arial"/>
              </w:rPr>
              <w:t>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pStyle w:val="Tekstpodstawowy"/>
              <w:snapToGrid w:val="0"/>
              <w:spacing w:after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ochronny</w:t>
            </w:r>
            <w:r w:rsidRPr="003E1FDE">
              <w:rPr>
                <w:rFonts w:ascii="Arial" w:hAnsi="Arial" w:cs="Arial"/>
              </w:rPr>
              <w:t xml:space="preserve"> – jednorazowy, niejałowy, z włókniny polipropylenowej, o gramaturze min. 24 g/m. Rozmiary: M, L, XL, XXL. Fartuch wiązany z tyłu w pasie i na szyi. Rękawy wykończone dzianym poliestrowym mankietem. Oznaczenie rozmiaru w postaci metki. Kolory:  niebieski, zielony.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C789A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FC789A">
              <w:rPr>
                <w:rFonts w:ascii="Arial" w:hAnsi="Arial" w:cs="Arial"/>
              </w:rPr>
              <w:t>5000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pościeli z włókniny</w:t>
            </w:r>
            <w:r w:rsidRPr="003E1FDE">
              <w:rPr>
                <w:rFonts w:ascii="Arial" w:hAnsi="Arial" w:cs="Arial"/>
                <w:bCs/>
              </w:rPr>
              <w:t xml:space="preserve"> – jednorazowy, niejałowy,</w:t>
            </w:r>
            <w:r w:rsidRPr="003E1FDE">
              <w:rPr>
                <w:rFonts w:ascii="Arial" w:hAnsi="Arial" w:cs="Arial"/>
                <w:b/>
              </w:rPr>
              <w:t xml:space="preserve"> </w:t>
            </w:r>
            <w:r w:rsidRPr="003E1FDE">
              <w:rPr>
                <w:rFonts w:ascii="Arial" w:hAnsi="Arial" w:cs="Arial"/>
              </w:rPr>
              <w:t>wykonany z włókniny polipropylenowej o gramaturze min 20g/m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 xml:space="preserve">. Komplety w  kolorze zielonym. </w:t>
            </w:r>
            <w:r w:rsidRPr="004A62CF">
              <w:rPr>
                <w:rFonts w:ascii="Arial" w:hAnsi="Arial" w:cs="Arial"/>
                <w:u w:val="single"/>
              </w:rPr>
              <w:t>Skład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2B59BB" w:rsidRPr="003E1FDE" w:rsidRDefault="002B59BB" w:rsidP="002B59BB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prześcieradło 150 x 210cm, </w:t>
            </w:r>
          </w:p>
          <w:p w:rsidR="002B59BB" w:rsidRPr="003E1FDE" w:rsidRDefault="002B59BB" w:rsidP="002B59BB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poszwa 150-160cm x 210cm, </w:t>
            </w:r>
          </w:p>
          <w:p w:rsidR="002B59BB" w:rsidRPr="003E1FDE" w:rsidRDefault="002B59BB" w:rsidP="002B59BB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poszewka 70x80cm.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C789A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FC789A"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z folii</w:t>
            </w:r>
            <w:r w:rsidRPr="003E1FDE">
              <w:rPr>
                <w:rFonts w:ascii="Arial" w:hAnsi="Arial" w:cs="Arial"/>
                <w:bCs/>
              </w:rPr>
              <w:t xml:space="preserve"> PE</w:t>
            </w:r>
            <w:r w:rsidRPr="003E1FDE">
              <w:rPr>
                <w:rFonts w:ascii="Arial" w:hAnsi="Arial" w:cs="Arial"/>
              </w:rPr>
              <w:t xml:space="preserve"> typu „przedniak”, grubość min 0,02 mm. Minimalne wymiary 70x120cm, długość troków min. 30 cm.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C789A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FC789A">
              <w:rPr>
                <w:rFonts w:ascii="Arial" w:hAnsi="Arial" w:cs="Arial"/>
              </w:rPr>
              <w:t>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odzieży operacyjnej</w:t>
            </w:r>
            <w:r w:rsidRPr="003E1FDE">
              <w:rPr>
                <w:rFonts w:ascii="Arial" w:hAnsi="Arial" w:cs="Arial"/>
                <w:bCs/>
              </w:rPr>
              <w:t xml:space="preserve"> – jednorazowy, niejałowy, wykonany z antystatycznej, super miękkiej włókniny polipropylenowej SMMS o gramaturze min 45g/m</w:t>
            </w:r>
            <w:r w:rsidRPr="003E1FDE">
              <w:rPr>
                <w:rFonts w:ascii="Arial" w:hAnsi="Arial" w:cs="Arial"/>
                <w:bCs/>
                <w:vertAlign w:val="superscript"/>
              </w:rPr>
              <w:t>2</w:t>
            </w:r>
            <w:r w:rsidRPr="003E1FD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A62CF">
              <w:rPr>
                <w:rFonts w:ascii="Arial" w:hAnsi="Arial" w:cs="Arial"/>
                <w:u w:val="single"/>
              </w:rPr>
              <w:t>Skład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2B59BB" w:rsidRPr="003E1FDE" w:rsidRDefault="002B59BB" w:rsidP="002B59BB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/>
                <w:bCs/>
                <w:i/>
              </w:rPr>
              <w:t>Bluza</w:t>
            </w:r>
            <w:r w:rsidRPr="003E1FDE">
              <w:rPr>
                <w:rFonts w:ascii="Arial" w:hAnsi="Arial" w:cs="Arial"/>
                <w:bCs/>
              </w:rPr>
              <w:t xml:space="preserve"> z wycięciem w kształcie V pod szyją i trzema kieszeniami. Rękaw prosty, podwinięty i obszyty. </w:t>
            </w:r>
            <w:r w:rsidRPr="003E1FDE">
              <w:rPr>
                <w:rFonts w:ascii="Arial" w:hAnsi="Arial" w:cs="Arial"/>
                <w:b/>
                <w:bCs/>
                <w:i/>
              </w:rPr>
              <w:t>Spodnie</w:t>
            </w:r>
            <w:r w:rsidRPr="003E1FDE">
              <w:rPr>
                <w:rFonts w:ascii="Arial" w:hAnsi="Arial" w:cs="Arial"/>
                <w:bCs/>
              </w:rPr>
              <w:t xml:space="preserve"> ściągane trokami w pasie, nogawki bez ściągaczy, podwinięte i obszyte. </w:t>
            </w:r>
          </w:p>
          <w:p w:rsidR="002B59BB" w:rsidRPr="003E1FDE" w:rsidRDefault="002B59BB" w:rsidP="002B59BB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Cs/>
              </w:rPr>
              <w:t xml:space="preserve">Komplet dostępny w czterech  kolorach: niebieskim, zielonym, fioletowym i różowym. Dostępne rozmiary: XS - XXXL.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C789A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FC789A"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Pr="003E1FDE" w:rsidRDefault="002B59BB" w:rsidP="002B59BB">
      <w:pPr>
        <w:ind w:left="-540"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t>Uwaga!</w:t>
      </w:r>
    </w:p>
    <w:p w:rsidR="002B59BB" w:rsidRPr="009628B4" w:rsidRDefault="002B59BB" w:rsidP="002B59BB">
      <w:pPr>
        <w:ind w:left="-539" w:right="59"/>
        <w:jc w:val="both"/>
        <w:rPr>
          <w:rFonts w:ascii="Arial" w:hAnsi="Arial" w:cs="Arial"/>
        </w:rPr>
      </w:pPr>
      <w:r w:rsidRPr="009628B4">
        <w:rPr>
          <w:rFonts w:ascii="Arial" w:hAnsi="Arial" w:cs="Arial"/>
        </w:rPr>
        <w:t xml:space="preserve">W/w asortyment (Gr. 2 poz. 1-5), na opakowaniu jednostkowym i zbiorczym musi posiadać opis dotyczący rodzaju asortymentu (np.: koszula dla pacjenta, </w:t>
      </w: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  <w:r w:rsidRPr="009628B4">
        <w:rPr>
          <w:rFonts w:ascii="Arial" w:hAnsi="Arial" w:cs="Arial"/>
        </w:rPr>
        <w:t>kpl. odzieży, kpl. pościeli, …), rozmiaru i ilości sztuk w opakowaniu.</w:t>
      </w: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Pr="00741029" w:rsidRDefault="002B59BB" w:rsidP="002B59BB">
      <w:pPr>
        <w:pStyle w:val="Akapitzlist"/>
        <w:numPr>
          <w:ilvl w:val="0"/>
          <w:numId w:val="20"/>
        </w:numPr>
        <w:overflowPunct/>
        <w:autoSpaceDE/>
        <w:ind w:left="142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142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20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lastRenderedPageBreak/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20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>
      <w:pPr>
        <w:ind w:left="142"/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176476" w:rsidRDefault="00176476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Pr="009628B4" w:rsidRDefault="002B59BB" w:rsidP="002B59BB">
      <w:pPr>
        <w:ind w:left="-539" w:right="59"/>
        <w:jc w:val="both"/>
        <w:rPr>
          <w:rFonts w:ascii="Arial" w:hAnsi="Arial" w:cs="Arial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</w:p>
    <w:p w:rsidR="002B59BB" w:rsidRPr="006E7280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3 – Czepki, osłony, maski. 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934B0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720B00">
              <w:rPr>
                <w:rFonts w:ascii="Arial" w:hAnsi="Arial" w:cs="Arial"/>
              </w:rPr>
              <w:t>Czepek pielęgniarski jednorazowego użytku, niejałowy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typu rondo – wykonany z przewiewnej włókniny polipropylenowej ściągany gumką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751A3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751A3" w:rsidRDefault="002B59BB" w:rsidP="002B59BB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>Czepek chirurgiczny głęboki w formie furażerki z trokami do umocowania. Wykonany w całości z perforowanej włókniny wiskozowej o gramaturze 25g/m2 zapewniającej doskonałą oddychalność i komfort noszenia,  wysokość czepka z przodu 20,5 cm. Głębokość części przedniej umożliwiająca wywinięcie 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>. O</w:t>
            </w:r>
            <w:r w:rsidRPr="005751A3">
              <w:rPr>
                <w:rFonts w:ascii="Arial" w:hAnsi="Arial" w:cs="Arial"/>
                <w:color w:val="000000"/>
              </w:rPr>
              <w:t>pakowani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5751A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5751A3">
              <w:rPr>
                <w:rFonts w:ascii="Arial" w:hAnsi="Arial" w:cs="Arial"/>
                <w:color w:val="000000"/>
              </w:rPr>
              <w:t>a'100 szt.</w:t>
            </w:r>
            <w:r>
              <w:rPr>
                <w:rFonts w:ascii="Arial" w:hAnsi="Arial" w:cs="Arial"/>
                <w:color w:val="000000"/>
              </w:rPr>
              <w:t xml:space="preserve">) - </w:t>
            </w:r>
            <w:r w:rsidRPr="005751A3">
              <w:rPr>
                <w:rFonts w:ascii="Arial" w:hAnsi="Arial" w:cs="Arial"/>
                <w:color w:val="000000"/>
              </w:rPr>
              <w:t>kartonik umożliwiając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sztuk.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751A3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751A3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DB55F7">
              <w:rPr>
                <w:rFonts w:ascii="Arial" w:hAnsi="Arial" w:cs="Arial"/>
              </w:rPr>
              <w:t>Osłona na kończynę  70 x 120</w:t>
            </w:r>
            <w:r>
              <w:rPr>
                <w:rFonts w:ascii="Arial" w:hAnsi="Arial" w:cs="Arial"/>
              </w:rPr>
              <w:t xml:space="preserve"> cm, </w:t>
            </w:r>
            <w:r w:rsidRPr="00DB55F7">
              <w:rPr>
                <w:rFonts w:ascii="Arial" w:hAnsi="Arial" w:cs="Arial"/>
              </w:rPr>
              <w:t>jałowa, sterylizowana radiacyjnie</w:t>
            </w:r>
            <w:r w:rsidRPr="005751A3">
              <w:rPr>
                <w:rFonts w:ascii="Arial" w:hAnsi="Arial" w:cs="Arial"/>
                <w:color w:val="000000"/>
              </w:rPr>
              <w:t>. Opakowanie papier - folia. Pakowane po 2 sztuki</w:t>
            </w:r>
            <w:r w:rsidRPr="005751A3">
              <w:rPr>
                <w:rFonts w:ascii="Arial" w:hAnsi="Arial" w:cs="Arial"/>
                <w:color w:val="1F497D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751A3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16BC7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2B59BB" w:rsidRPr="005751A3" w:rsidRDefault="002B59BB" w:rsidP="002B59BB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g/m², złożona teleskopowo. Na jednym końcu posiada kartonowy sztywnik wokół otworu osłony z oznaczeniem kierunku rozwijania osłony, na drugim końcu perforację umożliwiającą wysunięcie 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2B59BB" w:rsidRPr="005751A3" w:rsidRDefault="002B59BB" w:rsidP="002B59BB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751A3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E4EA4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Osłona na urządzenia - typu "beret" o wymiarach</w:t>
            </w:r>
            <w:r>
              <w:rPr>
                <w:rFonts w:ascii="Arial" w:hAnsi="Arial" w:cs="Arial"/>
              </w:rPr>
              <w:t xml:space="preserve"> </w:t>
            </w:r>
            <w:r w:rsidRPr="004E4EA4">
              <w:rPr>
                <w:rFonts w:ascii="Arial" w:hAnsi="Arial" w:cs="Arial"/>
              </w:rPr>
              <w:t>105 cm x 105 cm  z przezroczystej folii polietylenowej, o gramaturze 35 g/m².  Posiada gumkę ściągającą umożliwiającą st</w:t>
            </w:r>
            <w:r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E4EA4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E4EA4" w:rsidRDefault="002B59BB" w:rsidP="002B59BB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 xml:space="preserve">Maska chirurgiczna  jednorazowego użytku, niejałowa z gumką </w:t>
            </w:r>
            <w:r>
              <w:rPr>
                <w:rFonts w:ascii="Arial" w:hAnsi="Arial" w:cs="Arial"/>
              </w:rPr>
              <w:t>lub</w:t>
            </w:r>
            <w:r w:rsidRPr="004E4EA4">
              <w:rPr>
                <w:rFonts w:ascii="Arial" w:hAnsi="Arial" w:cs="Arial"/>
              </w:rPr>
              <w:t xml:space="preserve"> z tasiemką - wykonana z trzech warstw niepylącej i hipoalergicznej włókniny z wkładką modelującą na nos, z gumkami zakładanymi na uszy lub wiązana na troki (zamiennie)</w:t>
            </w:r>
            <w:r>
              <w:rPr>
                <w:rFonts w:ascii="Arial" w:hAnsi="Arial" w:cs="Arial"/>
              </w:rPr>
              <w:t>,</w:t>
            </w:r>
            <w:r w:rsidRPr="004E4EA4">
              <w:rPr>
                <w:rFonts w:ascii="Arial" w:hAnsi="Arial" w:cs="Arial"/>
              </w:rPr>
              <w:t xml:space="preserve"> skuteczność filtracji bakterii: BFE &gt;98%</w:t>
            </w:r>
            <w:r>
              <w:rPr>
                <w:rFonts w:ascii="Arial" w:hAnsi="Arial" w:cs="Arial"/>
              </w:rPr>
              <w:t>.O</w:t>
            </w:r>
            <w:r w:rsidRPr="004E4EA4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>i</w:t>
            </w:r>
            <w:r w:rsidRPr="004E4EA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-</w:t>
            </w:r>
            <w:r w:rsidRPr="004E4EA4">
              <w:rPr>
                <w:rFonts w:ascii="Arial" w:hAnsi="Arial" w:cs="Arial"/>
              </w:rPr>
              <w:t xml:space="preserve"> wygodny w użytkowaniu kartonik umożliwiający wyjmowanie pojedynczych sztuk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E4EA4" w:rsidRDefault="002B59BB" w:rsidP="002B59BB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2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6E7280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4 - Igły,kaniule 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2B59BB" w:rsidRPr="001B3557" w:rsidTr="00C224DC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iniekcji j.u. 0,5 x 25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iniekcji j.u. 0,6 x 25-30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iniekcji j.u. 0,7 x 30-35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iniekcji j.u. 0,8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iniekcji j.u. 0,9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iniekcji j.u. 1,2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0,7 x 20 mm (± 1 mm), dren dł. minimum 30 cm </w:t>
            </w:r>
          </w:p>
          <w:p w:rsidR="002B59BB" w:rsidRPr="004C7D68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 w:rsidRPr="004C7D68">
              <w:rPr>
                <w:rFonts w:ascii="Arial" w:hAnsi="Arial" w:cs="Arial"/>
              </w:rPr>
              <w:t>(op.</w:t>
            </w:r>
            <w:r>
              <w:rPr>
                <w:rFonts w:ascii="Arial" w:hAnsi="Arial" w:cs="Arial"/>
              </w:rPr>
              <w:t xml:space="preserve"> -</w:t>
            </w:r>
            <w:r w:rsidRPr="004C7D68">
              <w:rPr>
                <w:rFonts w:ascii="Arial" w:hAnsi="Arial" w:cs="Arial"/>
              </w:rPr>
              <w:t xml:space="preserve"> 50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penów insulinowych 0,33 x 12 mm i  0,33 x 6mm </w:t>
            </w:r>
            <w:r w:rsidRPr="004C7D68">
              <w:rPr>
                <w:rFonts w:ascii="Arial" w:hAnsi="Arial" w:cs="Arial"/>
              </w:rPr>
              <w:t>(op.- 100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A0B1A" w:rsidRDefault="002B59BB" w:rsidP="002B59BB">
            <w:pPr>
              <w:snapToGrid w:val="0"/>
              <w:ind w:left="142"/>
              <w:rPr>
                <w:rFonts w:ascii="Arial" w:hAnsi="Arial" w:cs="Arial"/>
              </w:rPr>
            </w:pPr>
            <w:r w:rsidRPr="005A0B1A">
              <w:rPr>
                <w:rFonts w:ascii="Arial" w:hAnsi="Arial" w:cs="Arial"/>
              </w:rPr>
              <w:t>Kranik trójdrożny luer-lock biały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A0B1A" w:rsidRDefault="002B59BB" w:rsidP="002B59BB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 w:rsidRPr="005A0B1A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06462" w:rsidRDefault="002B59BB" w:rsidP="002B59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0,7 x 19 mm, 24 G przepływ 23ml/min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 ze </w:t>
            </w:r>
            <w:r>
              <w:rPr>
                <w:rFonts w:ascii="Arial" w:hAnsi="Arial" w:cs="Arial"/>
              </w:rPr>
              <w:t>s</w:t>
            </w:r>
            <w:r w:rsidRPr="00006462">
              <w:rPr>
                <w:rFonts w:ascii="Arial" w:hAnsi="Arial" w:cs="Arial"/>
              </w:rPr>
              <w:t>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06462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06462" w:rsidRDefault="002B59BB" w:rsidP="002B59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0,9 x 25 mm, 22 G przepływ 36ml/min</w:t>
            </w:r>
            <w:r>
              <w:rPr>
                <w:rFonts w:ascii="Arial" w:hAnsi="Arial" w:cs="Arial"/>
              </w:rPr>
              <w:t>,</w:t>
            </w:r>
            <w:r w:rsidRPr="00006462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06462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C3279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06462" w:rsidRDefault="002B59BB" w:rsidP="002B59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1,7 x 45 mm, 16 G przepływ 200ml/min,</w:t>
            </w:r>
            <w:r>
              <w:rPr>
                <w:rFonts w:ascii="Arial" w:hAnsi="Arial" w:cs="Arial"/>
              </w:rPr>
              <w:t xml:space="preserve"> wykonana</w:t>
            </w:r>
            <w:r w:rsidRPr="00006462">
              <w:rPr>
                <w:rFonts w:ascii="Arial" w:hAnsi="Arial" w:cs="Arial"/>
              </w:rPr>
              <w:t xml:space="preserve"> z teflonu (FEP), z 2 paskami kontrastującymi w RTG,z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06462" w:rsidRDefault="002B59BB" w:rsidP="002B59BB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1,5 x 45 mm 17G przepływ 142ml/min</w:t>
            </w:r>
            <w:r>
              <w:rPr>
                <w:rFonts w:ascii="Arial" w:hAnsi="Arial" w:cs="Arial"/>
              </w:rPr>
              <w:t xml:space="preserve">, </w:t>
            </w:r>
            <w:r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RTG,z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</w:t>
            </w:r>
            <w:r w:rsidRPr="003E1FDE">
              <w:rPr>
                <w:rFonts w:ascii="Arial" w:hAnsi="Arial" w:cs="Arial"/>
              </w:rPr>
              <w:lastRenderedPageBreak/>
              <w:t>paskami kontrastującymi w RTG, z zaworem portu górnego, z filtrem hydrofobowym,  posiadająca automatyczne zabezpieczenie końca igły w postaci metalowego zatrzasku aktywowanego po wyjęciu igły z cewnika. Nazwa producenta bezpośrednio na kaniuli</w:t>
            </w:r>
            <w:r w:rsidR="00002784">
              <w:rPr>
                <w:rFonts w:ascii="Arial" w:hAnsi="Arial" w:cs="Arial"/>
                <w:color w:val="FF0000"/>
              </w:rPr>
              <w:t xml:space="preserve"> lub opakowaniu jednostkowym**</w:t>
            </w:r>
            <w:r w:rsidRPr="003E1FDE">
              <w:rPr>
                <w:rFonts w:ascii="Arial" w:hAnsi="Arial" w:cs="Arial"/>
              </w:rPr>
              <w:t xml:space="preserve">, sterylizowana EO.  </w:t>
            </w:r>
          </w:p>
          <w:p w:rsidR="002B59BB" w:rsidRPr="003E1FDE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</w:t>
            </w:r>
            <w:r w:rsidR="00002784">
              <w:rPr>
                <w:rFonts w:ascii="Arial" w:hAnsi="Arial" w:cs="Arial"/>
                <w:color w:val="FF0000"/>
              </w:rPr>
              <w:t xml:space="preserve"> lub opakowaniu jednostkowym**</w:t>
            </w:r>
            <w:r w:rsidRPr="003E1FDE">
              <w:rPr>
                <w:rFonts w:ascii="Arial" w:hAnsi="Arial" w:cs="Arial"/>
              </w:rPr>
              <w:t xml:space="preserve">, sterylizowana EO.  </w:t>
            </w:r>
          </w:p>
          <w:p w:rsidR="002B59BB" w:rsidRPr="003E1FDE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C224DC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E1FDE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</w:t>
            </w:r>
            <w:r w:rsidR="00002784">
              <w:rPr>
                <w:rFonts w:ascii="Arial" w:hAnsi="Arial" w:cs="Arial"/>
              </w:rPr>
              <w:t xml:space="preserve"> </w:t>
            </w:r>
            <w:r w:rsidR="00002784">
              <w:rPr>
                <w:rFonts w:ascii="Arial" w:hAnsi="Arial" w:cs="Arial"/>
                <w:color w:val="FF0000"/>
              </w:rPr>
              <w:t>lub opakowaniu jednostkowym**</w:t>
            </w:r>
            <w:r w:rsidRPr="003E1FDE">
              <w:rPr>
                <w:rFonts w:ascii="Arial" w:hAnsi="Arial" w:cs="Arial"/>
              </w:rPr>
              <w:t xml:space="preserve">, sterylizowana EO.  </w:t>
            </w:r>
          </w:p>
          <w:p w:rsidR="002B59BB" w:rsidRPr="004F4079" w:rsidRDefault="002B59BB" w:rsidP="002B59BB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3E1FDE"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Pr="00C224DC" w:rsidRDefault="002B59BB" w:rsidP="002B59BB">
      <w:pPr>
        <w:ind w:left="-540"/>
        <w:rPr>
          <w:rFonts w:ascii="Arial" w:hAnsi="Arial" w:cs="Arial"/>
          <w:strike/>
          <w:sz w:val="18"/>
          <w:szCs w:val="18"/>
        </w:rPr>
      </w:pPr>
      <w:r w:rsidRPr="00C224DC">
        <w:rPr>
          <w:rFonts w:ascii="Arial" w:hAnsi="Arial" w:cs="Arial"/>
          <w:strike/>
          <w:sz w:val="18"/>
          <w:szCs w:val="18"/>
        </w:rPr>
        <w:t>Uwaga!</w:t>
      </w:r>
    </w:p>
    <w:p w:rsidR="002B59BB" w:rsidRPr="00C224DC" w:rsidRDefault="002B59BB" w:rsidP="002B59BB">
      <w:pPr>
        <w:ind w:left="-540"/>
        <w:rPr>
          <w:rFonts w:ascii="Arial" w:hAnsi="Arial" w:cs="Arial"/>
          <w:strike/>
          <w:sz w:val="18"/>
          <w:szCs w:val="18"/>
          <w:u w:val="single"/>
        </w:rPr>
      </w:pPr>
      <w:r w:rsidRPr="00C224DC">
        <w:rPr>
          <w:rFonts w:ascii="Arial" w:hAnsi="Arial" w:cs="Arial"/>
          <w:strike/>
          <w:sz w:val="18"/>
          <w:szCs w:val="18"/>
        </w:rPr>
        <w:t>Produkty w pozycji od 1 do 19 - wymagany jeden producent</w:t>
      </w:r>
      <w:r w:rsidRPr="00C224DC">
        <w:rPr>
          <w:rFonts w:ascii="Arial" w:hAnsi="Arial" w:cs="Arial"/>
          <w:strike/>
          <w:color w:val="FF0000"/>
          <w:sz w:val="18"/>
          <w:szCs w:val="18"/>
        </w:rPr>
        <w:t>.</w:t>
      </w:r>
      <w:r w:rsidR="00C224DC">
        <w:rPr>
          <w:rFonts w:ascii="Arial" w:hAnsi="Arial" w:cs="Arial"/>
          <w:strike/>
          <w:color w:val="FF0000"/>
          <w:sz w:val="18"/>
          <w:szCs w:val="18"/>
        </w:rPr>
        <w:t>*</w:t>
      </w:r>
    </w:p>
    <w:p w:rsidR="00C224DC" w:rsidRPr="00C224DC" w:rsidRDefault="00C224DC" w:rsidP="00C224DC">
      <w:pPr>
        <w:pStyle w:val="Tekstpodstawowywcity"/>
        <w:spacing w:after="0"/>
        <w:ind w:left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C224DC">
        <w:rPr>
          <w:rFonts w:ascii="Arial" w:hAnsi="Arial" w:cs="Arial"/>
          <w:b/>
          <w:color w:val="FF0000"/>
        </w:rPr>
        <w:t xml:space="preserve">Zamawiający </w:t>
      </w:r>
      <w:r w:rsidRPr="00C224DC">
        <w:rPr>
          <w:rFonts w:ascii="Arial" w:hAnsi="Arial" w:cs="Arial"/>
          <w:b/>
          <w:color w:val="FF0000"/>
          <w:u w:val="single"/>
        </w:rPr>
        <w:t>odstępuje od wymogu</w:t>
      </w:r>
      <w:r w:rsidRPr="00C224DC">
        <w:rPr>
          <w:rFonts w:ascii="Arial" w:hAnsi="Arial" w:cs="Arial"/>
          <w:b/>
          <w:color w:val="FF0000"/>
        </w:rPr>
        <w:t xml:space="preserve"> jednego producenta dla całej Grupy 4 (zmiana wprowadzona odpowiedzią na pytanie 29).</w:t>
      </w:r>
    </w:p>
    <w:p w:rsidR="00C224DC" w:rsidRPr="00002784" w:rsidRDefault="00002784" w:rsidP="00C224DC">
      <w:pPr>
        <w:pStyle w:val="Tekstpodstawowywcity"/>
        <w:spacing w:after="0"/>
        <w:ind w:left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** </w:t>
      </w:r>
      <w:r w:rsidR="00C224DC" w:rsidRPr="00002784">
        <w:rPr>
          <w:rFonts w:ascii="Arial" w:hAnsi="Arial" w:cs="Arial"/>
          <w:b/>
          <w:color w:val="FF0000"/>
        </w:rPr>
        <w:t>Zamawiający dopuszcza oznaczenie nazwy producenta na opakowaniu jednostkowym (</w:t>
      </w:r>
      <w:r>
        <w:rPr>
          <w:rFonts w:ascii="Arial" w:hAnsi="Arial" w:cs="Arial"/>
          <w:b/>
          <w:color w:val="FF0000"/>
        </w:rPr>
        <w:t>zmiana wprowadzona odpowiedzią na pytanie 3</w:t>
      </w:r>
      <w:r w:rsidR="00E45A2E">
        <w:rPr>
          <w:rFonts w:ascii="Arial" w:hAnsi="Arial" w:cs="Arial"/>
          <w:b/>
          <w:color w:val="FF0000"/>
        </w:rPr>
        <w:t>0</w:t>
      </w:r>
      <w:r w:rsidR="00C224DC" w:rsidRPr="00002784">
        <w:rPr>
          <w:rFonts w:ascii="Arial" w:hAnsi="Arial" w:cs="Arial"/>
          <w:b/>
          <w:color w:val="FF0000"/>
        </w:rPr>
        <w:t>).</w:t>
      </w:r>
    </w:p>
    <w:p w:rsidR="002B59BB" w:rsidRPr="00C224DC" w:rsidRDefault="002B59BB" w:rsidP="002B59BB">
      <w:pPr>
        <w:ind w:left="-540"/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</w:p>
    <w:p w:rsidR="002B59BB" w:rsidRPr="00741029" w:rsidRDefault="002B59BB" w:rsidP="002B59BB">
      <w:pPr>
        <w:pStyle w:val="Akapitzlist"/>
        <w:numPr>
          <w:ilvl w:val="0"/>
          <w:numId w:val="2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>Grupa 5 – Przyrządy do przetaczania, strzykawki dwuczęściowe i insulinowe</w:t>
      </w:r>
    </w:p>
    <w:p w:rsidR="002B59BB" w:rsidRPr="006E7280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B0170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Strzykawka Luer dwuczęściowa 2ml, tłok szczelny czytelna i niezmywalna skala, końcówka umieszczona koncentrycznie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0,1ml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2,5ml, </w:t>
            </w:r>
            <w:r>
              <w:rPr>
                <w:rFonts w:ascii="Arial" w:hAnsi="Arial" w:cs="Arial"/>
              </w:rPr>
              <w:t xml:space="preserve">wolna od ftalanów, latexu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2B59BB" w:rsidRPr="008B0170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strzykawce.</w:t>
            </w:r>
          </w:p>
          <w:p w:rsidR="002B59BB" w:rsidRPr="008B0170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DC271E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 xml:space="preserve">Pozycje od 1 do 5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63244">
              <w:rPr>
                <w:rFonts w:ascii="Arial" w:hAnsi="Arial" w:cs="Arial"/>
                <w:sz w:val="16"/>
                <w:szCs w:val="16"/>
              </w:rPr>
              <w:t>wymagany jeden producent.</w:t>
            </w:r>
          </w:p>
          <w:p w:rsidR="002B59BB" w:rsidRPr="0008325D" w:rsidRDefault="002B59BB" w:rsidP="002B59BB">
            <w:pPr>
              <w:snapToGrid w:val="0"/>
              <w:ind w:left="397" w:right="142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Strzykawka Luer dwuczęściowa 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tłok szczelny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0,2ml</w:t>
            </w:r>
            <w:r>
              <w:rPr>
                <w:rFonts w:ascii="Arial" w:hAnsi="Arial" w:cs="Arial"/>
              </w:rPr>
              <w:t xml:space="preserve">, rozszerzenie do 6ml, </w:t>
            </w:r>
            <w:r w:rsidRPr="008B0170">
              <w:rPr>
                <w:rFonts w:ascii="Arial" w:hAnsi="Arial" w:cs="Arial"/>
              </w:rPr>
              <w:t>wolna od ftalanów, latexu i PVC;</w:t>
            </w:r>
          </w:p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sterylizowana tlenkiem etylenu</w:t>
            </w:r>
          </w:p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2B59BB" w:rsidRPr="008B0170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DC271E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Strzykawka Luer dwuczęściowa 10ml, tłok szczelny,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12 ml</w:t>
            </w:r>
            <w:r>
              <w:rPr>
                <w:rFonts w:ascii="Arial" w:hAnsi="Arial" w:cs="Arial"/>
              </w:rPr>
              <w:t xml:space="preserve">, wolna od ftalanów, latexu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2B59BB" w:rsidRPr="008B0170" w:rsidRDefault="002B59BB" w:rsidP="002B59BB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DC271E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Strzykawka Luer dwuczęściowa, 20ml, tłok szczelny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</w:t>
            </w:r>
            <w:r w:rsidRPr="005D17D9">
              <w:rPr>
                <w:rFonts w:ascii="Arial" w:hAnsi="Arial" w:cs="Arial"/>
              </w:rPr>
              <w:t>, skala co 1 ml , rozszerzenie skali do 24 ml</w:t>
            </w:r>
            <w:r>
              <w:rPr>
                <w:rFonts w:ascii="Arial" w:hAnsi="Arial" w:cs="Arial"/>
              </w:rPr>
              <w:t xml:space="preserve">, wolna od ftalanów, latexu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2B59BB" w:rsidRPr="00393E64" w:rsidRDefault="002B59BB" w:rsidP="002B59BB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DC271E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B91C80">
              <w:rPr>
                <w:rFonts w:ascii="Arial" w:hAnsi="Arial" w:cs="Arial"/>
                <w:bCs/>
                <w:lang w:eastAsia="pl-PL"/>
              </w:rPr>
              <w:t>Strzykawka insulinowa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1819B7">
              <w:rPr>
                <w:rFonts w:ascii="Arial" w:hAnsi="Arial" w:cs="Arial"/>
                <w:lang w:eastAsia="pl-PL"/>
              </w:rPr>
              <w:t xml:space="preserve">3-częściowa o pojemności 1 ml., przeznaczona do podawania insuliny, w komplecie z igłą (0,4 x 13mm). </w:t>
            </w:r>
            <w:r w:rsidRPr="001819B7">
              <w:rPr>
                <w:rFonts w:ascii="Arial" w:hAnsi="Arial" w:cs="Arial"/>
              </w:rPr>
              <w:t>Sterylna, pakowana pojedynczo w  blister-pack</w:t>
            </w:r>
            <w:r>
              <w:rPr>
                <w:rFonts w:ascii="Arial" w:hAnsi="Arial" w:cs="Arial"/>
              </w:rPr>
              <w:t>, nazwa lub logo producenta na strzykawce.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B91C80" w:rsidRDefault="002B59BB" w:rsidP="002B59BB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FF4467">
              <w:rPr>
                <w:rFonts w:ascii="Arial" w:hAnsi="Arial" w:cs="Arial"/>
              </w:rPr>
              <w:t xml:space="preserve">Strzykawka j.u. do pomp infuzyjnych – 50/60 ml posiadająca podwójną skalę </w:t>
            </w:r>
            <w:r w:rsidRPr="00FF4467">
              <w:rPr>
                <w:rFonts w:ascii="Arial" w:hAnsi="Arial" w:cs="Arial"/>
              </w:rPr>
              <w:lastRenderedPageBreak/>
              <w:t>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F4467" w:rsidRDefault="002B59BB" w:rsidP="002B59BB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Janeta 100-150 ml posiadająca </w:t>
            </w:r>
            <w:r w:rsidRPr="00AE257D">
              <w:rPr>
                <w:rFonts w:ascii="Arial" w:hAnsi="Arial" w:cs="Arial"/>
              </w:rPr>
              <w:t xml:space="preserve">pojedynczą </w:t>
            </w:r>
            <w:r>
              <w:rPr>
                <w:rFonts w:ascii="Arial" w:hAnsi="Arial" w:cs="Arial"/>
              </w:rPr>
              <w:t xml:space="preserve">skale </w:t>
            </w:r>
            <w:r w:rsidRPr="00FF4467">
              <w:rPr>
                <w:rFonts w:ascii="Arial" w:hAnsi="Arial" w:cs="Arial"/>
              </w:rPr>
              <w:t>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11ACB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>Strzykawka bursztynowa 50 ml – z końcówką luer-l</w:t>
            </w:r>
            <w:r>
              <w:rPr>
                <w:rFonts w:ascii="Arial" w:hAnsi="Arial" w:cs="Arial"/>
              </w:rPr>
              <w:t>ock do pomp produkcji Ascor S.A</w:t>
            </w:r>
            <w:r w:rsidRPr="00FF4467">
              <w:rPr>
                <w:rFonts w:ascii="Arial" w:hAnsi="Arial" w:cs="Arial"/>
              </w:rPr>
              <w:t>.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09" w:right="118"/>
              <w:rPr>
                <w:rFonts w:ascii="Arial" w:hAnsi="Arial" w:cs="Arial"/>
                <w:color w:val="000000" w:themeColor="text1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 xml:space="preserve">Strzykawka do pobierania gazometrii u noworodka 1 ml MONOVETTE </w:t>
            </w:r>
          </w:p>
          <w:p w:rsidR="002B59BB" w:rsidRPr="00FF4467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>(</w:t>
            </w:r>
            <w:r w:rsidRPr="004D50DF">
              <w:rPr>
                <w:rFonts w:ascii="Arial" w:hAnsi="Arial" w:cs="Arial"/>
                <w:b/>
                <w:color w:val="000000" w:themeColor="text1"/>
              </w:rPr>
              <w:t>op. = 100 szt</w:t>
            </w:r>
            <w:r w:rsidRPr="004D50DF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BB" w:rsidRPr="008B0170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170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11ACB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Prze</w:t>
            </w:r>
            <w:r>
              <w:rPr>
                <w:rFonts w:ascii="Arial" w:hAnsi="Arial" w:cs="Arial"/>
              </w:rPr>
              <w:t>dłużacz do pomp infuzyjnych - 25</w:t>
            </w:r>
            <w:r w:rsidRPr="0008325D">
              <w:rPr>
                <w:rFonts w:ascii="Arial" w:hAnsi="Arial" w:cs="Arial"/>
              </w:rPr>
              <w:t xml:space="preserve">cm Luer-Lock z kranikiem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B0170" w:rsidRDefault="002B59BB" w:rsidP="002B59BB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B0170"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</w:t>
            </w:r>
            <w:r w:rsidRPr="005D17D9">
              <w:rPr>
                <w:rFonts w:ascii="Arial" w:hAnsi="Arial" w:cs="Arial"/>
                <w:bCs/>
                <w:lang w:eastAsia="pl-PL"/>
              </w:rPr>
              <w:t>wbudowanym filtrem płynów 5 μm, z filtrem powietrza 0,1 μm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B0170" w:rsidRDefault="002B59BB" w:rsidP="002B59BB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Przyrząd do przetaczania płynów infuzyjnych, sterylny, komora kroplowa o długości minimum 62 mm w części przezroczystej, całość bez zawartości ftalanów, zacisk rolkowy wyposażony w uchwyt na dren oraz możliwość zabezpieczenia igły biorczej po użyciu. Opakowanie kolorystyczne folia-papier. Nazwa lub logo producenta oraz symbol o braku ftalanów na samym przedmiocie zamówienia lub opakowaniu jednostkowym.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A3002E" w:rsidRDefault="002B59BB" w:rsidP="002B59BB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Przyrząd do przetaczania krwi, sterylny, komora kroplowa, całość bez zawartości ftalanów, zacisk rolkowy wyposażony w uchwyt na dren oraz możliwość zabezpieczenia igły biorczej po użyciu, opakowane kolorystyczne folia-papier.</w:t>
            </w:r>
            <w:r w:rsidRPr="004945BF">
              <w:rPr>
                <w:rFonts w:ascii="Arial" w:hAnsi="Arial" w:cs="Arial"/>
                <w:color w:val="00B050"/>
              </w:rPr>
              <w:t xml:space="preserve"> </w:t>
            </w:r>
            <w:r w:rsidRPr="008B0170">
              <w:rPr>
                <w:rFonts w:ascii="Arial" w:hAnsi="Arial" w:cs="Arial"/>
              </w:rPr>
              <w:t>Nazwa lub logo producenta oraz symbol o braku ftalanów na samym przedmiocie zamówienia lub opakowaniu jednostkowym.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Przedłużacz do pomp inf. z  zakończeniem luer-lock, dł. 150 cm</w:t>
            </w:r>
          </w:p>
          <w:p w:rsidR="002B59BB" w:rsidRPr="00A3002E" w:rsidRDefault="002B59BB" w:rsidP="002B59BB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Przedłużacz do pomp inf. luer-lock bursztynowy, dł. 200 cm</w:t>
            </w:r>
          </w:p>
          <w:p w:rsidR="002B59BB" w:rsidRPr="00A3002E" w:rsidRDefault="002B59BB" w:rsidP="002B59BB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A3002E" w:rsidRDefault="002B59BB" w:rsidP="002B59BB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Zestaw do przetoczeń z wkładką silikonową (o dł. 220 mm) ASCOSET produkcji MARGOMED lub YALO, do pomp produkcji ASCOR S.A. –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819B7" w:rsidRDefault="002B59BB" w:rsidP="002B59BB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Pr="005D17D9" w:rsidRDefault="002B59BB" w:rsidP="002B59BB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b/>
          <w:sz w:val="22"/>
          <w:szCs w:val="22"/>
        </w:rPr>
        <w:t>!</w:t>
      </w:r>
    </w:p>
    <w:p w:rsidR="002B59BB" w:rsidRDefault="002B59BB" w:rsidP="002B59BB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Pozycje od 1 do 5 wymagany jeden producent.</w:t>
      </w:r>
    </w:p>
    <w:p w:rsidR="002B59BB" w:rsidRDefault="002B59BB" w:rsidP="002B59BB">
      <w:pPr>
        <w:ind w:left="-540"/>
        <w:rPr>
          <w:rFonts w:ascii="Arial" w:hAnsi="Arial" w:cs="Arial"/>
          <w:b/>
          <w:sz w:val="22"/>
          <w:szCs w:val="22"/>
        </w:rPr>
      </w:pPr>
    </w:p>
    <w:p w:rsidR="002B59BB" w:rsidRPr="00741029" w:rsidRDefault="002B59BB" w:rsidP="002B59BB">
      <w:pPr>
        <w:pStyle w:val="Akapitzlist"/>
        <w:numPr>
          <w:ilvl w:val="0"/>
          <w:numId w:val="23"/>
        </w:numPr>
        <w:overflowPunct/>
        <w:autoSpaceDE/>
        <w:ind w:left="426" w:right="343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426" w:right="343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23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lastRenderedPageBreak/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426" w:right="343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23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>
      <w:pPr>
        <w:ind w:left="426" w:right="343"/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FC0A29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lastRenderedPageBreak/>
        <w:t>Grupa 6 – Sprzęt medyczny jednorazowego użytku – różny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niemowląt (różowe, niebieskie)</w:t>
            </w:r>
          </w:p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dorosłych (białe)</w:t>
            </w:r>
          </w:p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Ostrza chirurgiczne sterylne, ze stali węglowej, typu SWANN-MORTON, każde ostrze pojedynczo pakowane, w rozmiarach: 10, 11,15, 20, 22, 24</w:t>
            </w:r>
            <w:r>
              <w:rPr>
                <w:rFonts w:ascii="Arial" w:hAnsi="Arial" w:cs="Arial"/>
              </w:rPr>
              <w:t>,</w:t>
            </w:r>
            <w:r w:rsidRPr="003222CE">
              <w:rPr>
                <w:rFonts w:ascii="Arial" w:hAnsi="Arial" w:cs="Arial"/>
              </w:rPr>
              <w:t xml:space="preserve"> nazwa producenta i nr ostrza wygrawerowane bezpośrednio na ostrzu </w:t>
            </w:r>
          </w:p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 xml:space="preserve">(op. </w:t>
            </w:r>
            <w:r>
              <w:rPr>
                <w:rFonts w:ascii="Arial" w:hAnsi="Arial" w:cs="Arial"/>
                <w:b/>
              </w:rPr>
              <w:t>–</w:t>
            </w:r>
            <w:r w:rsidRPr="000F17DB">
              <w:rPr>
                <w:rFonts w:ascii="Arial" w:hAnsi="Arial" w:cs="Arial"/>
                <w:b/>
              </w:rPr>
              <w:t xml:space="preserve">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Zaciskacz do pępowiny j.u. mikrobiologiczne czysty, sterylny</w:t>
            </w:r>
          </w:p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7224D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 xml:space="preserve">Butle „Redona” </w:t>
            </w:r>
            <w:r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Dren perforowany do ran z PCV typu REDON, jałowy Ch 16 dł. 150-170 cm</w:t>
            </w:r>
          </w:p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Wieszak plastikowy do worków na mocz, niebieski, dwuramienny, niełączony</w:t>
            </w:r>
          </w:p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 w:rsidRPr="002B59BB">
              <w:rPr>
                <w:rFonts w:ascii="Arial" w:hAnsi="Arial" w:cs="Arial"/>
                <w:strike/>
                <w:color w:val="FF0000"/>
              </w:rPr>
              <w:t xml:space="preserve">Test </w:t>
            </w:r>
            <w:r w:rsidRPr="002B59BB">
              <w:rPr>
                <w:rFonts w:ascii="Arial" w:hAnsi="Arial" w:cs="Arial"/>
                <w:strike/>
                <w:color w:val="FF0000"/>
              </w:rPr>
              <w:pgNum/>
            </w:r>
            <w:r w:rsidRPr="002B59BB">
              <w:rPr>
                <w:rFonts w:ascii="Arial" w:hAnsi="Arial" w:cs="Arial"/>
                <w:strike/>
                <w:color w:val="FF0000"/>
              </w:rPr>
              <w:t xml:space="preserve"> razowy na Helicobacter pylori, mokry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  <w:p w:rsidR="002B59BB" w:rsidRPr="002B59BB" w:rsidRDefault="002B59BB" w:rsidP="002B59BB">
            <w:pPr>
              <w:snapToGrid w:val="0"/>
              <w:ind w:left="120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2B59BB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  <w:strike/>
                <w:color w:val="FF0000"/>
              </w:rPr>
            </w:pPr>
            <w:r w:rsidRPr="002B59BB">
              <w:rPr>
                <w:rFonts w:ascii="Arial" w:hAnsi="Arial" w:cs="Arial"/>
                <w:strike/>
                <w:color w:val="FF0000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snapToGrid w:val="0"/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2B59BB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3222CE" w:rsidRDefault="002B59BB" w:rsidP="002B59BB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Wziernik ginekologiczny, sterylny, 1 x  użytku, niepękający, regulacja zamkiem centralnym (zatyczka blokująca rozwarcie), pakowany pojedynczo, rozm. S, M,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934B0" w:rsidRDefault="002B59BB" w:rsidP="002B59BB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 w:rsidRPr="003222CE">
              <w:rPr>
                <w:rFonts w:ascii="Arial" w:hAnsi="Arial" w:cs="Arial"/>
              </w:rPr>
              <w:t>Opaski uciskowe do pobierania krwi, jednorazowe, perforowane</w:t>
            </w:r>
            <w:r>
              <w:rPr>
                <w:rFonts w:ascii="Arial" w:hAnsi="Arial" w:cs="Arial"/>
              </w:rPr>
              <w:t>, płaskie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0F17DB">
              <w:rPr>
                <w:rFonts w:ascii="Arial" w:hAnsi="Arial" w:cs="Arial"/>
                <w:b/>
              </w:rPr>
              <w:t>(op. – rolka po 25 szt</w:t>
            </w:r>
            <w:r>
              <w:rPr>
                <w:rFonts w:ascii="Arial" w:hAnsi="Arial" w:cs="Arial"/>
                <w:b/>
              </w:rPr>
              <w:t>.</w:t>
            </w:r>
            <w:r w:rsidRPr="000F17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Podkład bibułowy 2 warstwowy, perforowany 50 cm x 50 m perforacja co 50 cm, materiał 100 % celuloza bielona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751A3" w:rsidRDefault="002B59BB" w:rsidP="002B59BB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żołądkowy, z medycznego PCV, </w:t>
            </w:r>
          </w:p>
          <w:p w:rsidR="002B59BB" w:rsidRPr="005507C7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rozm. Ch </w:t>
            </w:r>
            <w:r w:rsidRPr="00FE32CA">
              <w:rPr>
                <w:rFonts w:ascii="Arial" w:hAnsi="Arial" w:cs="Arial"/>
                <w:b/>
              </w:rPr>
              <w:t>14</w:t>
            </w:r>
            <w:r w:rsidRPr="00FE32CA"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36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 2-drożny z medycznego PCV, </w:t>
            </w:r>
          </w:p>
          <w:p w:rsidR="002B59BB" w:rsidRPr="005507C7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rozm. Ch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</w:t>
            </w:r>
            <w:r w:rsidRPr="006D045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jamy otrzewnej j.u. , przejrzysty, wykonany 100% biokompatybilnego i transparentnego silikonu, z 6 atraumatycznymi otworami drenującymi, długość 50 cm, rozmiar: </w:t>
            </w:r>
            <w:r>
              <w:rPr>
                <w:rFonts w:ascii="Arial" w:hAnsi="Arial" w:cs="Arial"/>
                <w:b/>
              </w:rPr>
              <w:t>Ch 20 - Ch 36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dla diagnostycznego płukania otrzewnej</w:t>
            </w:r>
          </w:p>
          <w:p w:rsidR="002B59BB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j.u. </w:t>
            </w:r>
            <w:r w:rsidRPr="00BE1CFE">
              <w:rPr>
                <w:rFonts w:ascii="Arial" w:hAnsi="Arial" w:cs="Arial"/>
              </w:rPr>
              <w:t>Ch16 x 1500</w:t>
            </w:r>
            <w:r>
              <w:rPr>
                <w:rFonts w:ascii="Arial" w:hAnsi="Arial" w:cs="Arial"/>
              </w:rPr>
              <w:t xml:space="preserve"> mm</w:t>
            </w:r>
          </w:p>
          <w:p w:rsidR="002B59BB" w:rsidRDefault="002B59BB" w:rsidP="002B59BB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5507C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color w:val="0070C0"/>
          <w:sz w:val="21"/>
          <w:szCs w:val="21"/>
        </w:rPr>
      </w:pPr>
    </w:p>
    <w:p w:rsidR="002B59BB" w:rsidRDefault="002B59BB" w:rsidP="002B59BB">
      <w:pPr>
        <w:ind w:left="-540"/>
        <w:rPr>
          <w:rFonts w:ascii="Arial" w:hAnsi="Arial" w:cs="Arial"/>
          <w:b/>
          <w:color w:val="FF0000"/>
        </w:rPr>
      </w:pPr>
      <w:r w:rsidRPr="00692254">
        <w:rPr>
          <w:rFonts w:ascii="Arial" w:hAnsi="Arial" w:cs="Arial"/>
          <w:b/>
          <w:color w:val="FF0000"/>
          <w:sz w:val="21"/>
          <w:szCs w:val="21"/>
        </w:rPr>
        <w:t>*</w:t>
      </w:r>
      <w:r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 w:rsidRPr="002B59BB">
        <w:rPr>
          <w:rFonts w:ascii="Arial" w:hAnsi="Arial" w:cs="Arial"/>
          <w:b/>
          <w:color w:val="FF0000"/>
        </w:rPr>
        <w:t xml:space="preserve">Zamawiający rezygnuje z zapotrzebowania i </w:t>
      </w:r>
      <w:r w:rsidRPr="002B59BB">
        <w:rPr>
          <w:rFonts w:ascii="Arial" w:hAnsi="Arial" w:cs="Arial"/>
          <w:b/>
          <w:color w:val="FF0000"/>
          <w:u w:val="single"/>
        </w:rPr>
        <w:t>wykreśla w Grupie 6 pozycję nr 9</w:t>
      </w:r>
      <w:r w:rsidR="00692254">
        <w:rPr>
          <w:rFonts w:ascii="Arial" w:hAnsi="Arial" w:cs="Arial"/>
          <w:b/>
          <w:color w:val="FF0000"/>
          <w:u w:val="single"/>
        </w:rPr>
        <w:t xml:space="preserve"> </w:t>
      </w:r>
      <w:r w:rsidR="00692254" w:rsidRPr="00692254">
        <w:rPr>
          <w:rFonts w:ascii="Arial" w:hAnsi="Arial" w:cs="Arial"/>
          <w:b/>
          <w:color w:val="FF0000"/>
        </w:rPr>
        <w:t xml:space="preserve">(zmiana: wprowadzona odp. na pyt. </w:t>
      </w:r>
      <w:r w:rsidR="00692254">
        <w:rPr>
          <w:rFonts w:ascii="Arial" w:hAnsi="Arial" w:cs="Arial"/>
          <w:b/>
          <w:color w:val="FF0000"/>
        </w:rPr>
        <w:t>13</w:t>
      </w:r>
      <w:r w:rsidR="00692254" w:rsidRPr="00692254">
        <w:rPr>
          <w:rFonts w:ascii="Arial" w:hAnsi="Arial" w:cs="Arial"/>
          <w:b/>
          <w:color w:val="FF0000"/>
        </w:rPr>
        <w:t>)</w:t>
      </w:r>
    </w:p>
    <w:p w:rsidR="00692254" w:rsidRDefault="00692254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24"/>
        </w:numPr>
        <w:overflowPunct/>
        <w:autoSpaceDE/>
        <w:ind w:left="0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0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24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24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rPr>
          <w:rFonts w:ascii="Arial" w:hAnsi="Arial" w:cs="Arial"/>
          <w:u w:val="single"/>
        </w:rPr>
      </w:pPr>
    </w:p>
    <w:p w:rsidR="002B59BB" w:rsidRDefault="002B59BB" w:rsidP="002B59BB">
      <w:pPr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/>
    <w:p w:rsidR="002B59BB" w:rsidRDefault="002B59BB" w:rsidP="002B59BB"/>
    <w:p w:rsidR="002B59BB" w:rsidRDefault="002B59BB" w:rsidP="002B59BB"/>
    <w:p w:rsidR="00176476" w:rsidRDefault="00176476" w:rsidP="002B59BB"/>
    <w:p w:rsidR="002B59BB" w:rsidRDefault="002B59BB" w:rsidP="002B59BB"/>
    <w:p w:rsidR="002B59BB" w:rsidRDefault="002B59BB" w:rsidP="002B59BB"/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Grupa 7 – Pojemniki na zużyty sprzęt medyczny i wycinki histopatologiczne 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934B0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 xml:space="preserve">Pojemnik na zużyty sprzęt medyczny 0,7 l </w:t>
            </w:r>
            <w:r>
              <w:rPr>
                <w:rFonts w:ascii="Arial" w:hAnsi="Arial" w:cs="Arial"/>
              </w:rPr>
              <w:t xml:space="preserve"> (kształt </w:t>
            </w:r>
            <w:r w:rsidRPr="00BE1CFE"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1,5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r w:rsidRPr="00932175">
              <w:rPr>
                <w:rFonts w:ascii="Arial" w:hAnsi="Arial" w:cs="Arial"/>
              </w:rPr>
              <w:t xml:space="preserve">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 xml:space="preserve">(wys. </w:t>
            </w:r>
            <w:r>
              <w:rPr>
                <w:rFonts w:ascii="Arial" w:hAnsi="Arial" w:cs="Arial"/>
                <w:b/>
              </w:rPr>
              <w:t>m</w:t>
            </w:r>
            <w:r w:rsidRPr="0067224D">
              <w:rPr>
                <w:rFonts w:ascii="Arial" w:hAnsi="Arial" w:cs="Arial"/>
                <w:b/>
              </w:rPr>
              <w:t>in. 20 cm)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3668B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15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3668B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30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D045E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100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D045E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</w:t>
            </w:r>
            <w:r>
              <w:rPr>
                <w:rFonts w:ascii="Arial" w:hAnsi="Arial" w:cs="Arial"/>
              </w:rPr>
              <w:t>ik jednorazowy na wycinki – 500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D045E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1000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934B0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2500m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D045E" w:rsidRDefault="002B59BB" w:rsidP="002B59BB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5</w:t>
            </w:r>
            <w:r>
              <w:rPr>
                <w:rFonts w:ascii="Arial" w:hAnsi="Arial" w:cs="Arial"/>
              </w:rPr>
              <w:t>000 ml</w:t>
            </w:r>
            <w:r w:rsidRPr="00932175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2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2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2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8 - Akcesoria na blok operacyjny </w:t>
      </w: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D0CCD" w:rsidRDefault="002B59BB" w:rsidP="002B59BB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Large (sterylne) - do klipsownicy PL 150 Firmy Aesculap </w:t>
            </w:r>
            <w:r w:rsidRPr="00CD0CCD"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D0CCD" w:rsidRDefault="002B59BB" w:rsidP="002B59BB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D0CCD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32175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D0CCD" w:rsidRDefault="002B59BB" w:rsidP="002B59BB">
            <w:pPr>
              <w:snapToGrid w:val="0"/>
              <w:ind w:left="210"/>
              <w:rPr>
                <w:rFonts w:ascii="Arial" w:hAnsi="Arial" w:cs="Arial"/>
              </w:rPr>
            </w:pPr>
            <w:r w:rsidRPr="00BE1CFE">
              <w:rPr>
                <w:rFonts w:ascii="Arial" w:hAnsi="Arial" w:cs="Arial"/>
              </w:rPr>
              <w:t>Wielorazowe</w:t>
            </w:r>
            <w:r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</w:rPr>
              <w:t>sterylne końcówki kompatybilne z posiadaną przez Zamawiającego golarką artroskopowi – SHAVER - systemu napędowego MICROSPEED ARTHRO. Końcówki dostępne w pełnej gamie asortymentowej</w:t>
            </w:r>
            <w:r>
              <w:rPr>
                <w:rFonts w:ascii="Arial" w:hAnsi="Arial" w:cs="Arial"/>
              </w:rPr>
              <w:t>:</w:t>
            </w:r>
            <w:r w:rsidRPr="00CD0CCD">
              <w:rPr>
                <w:rFonts w:ascii="Arial" w:hAnsi="Arial" w:cs="Arial"/>
              </w:rPr>
              <w:t xml:space="preserve"> </w:t>
            </w:r>
          </w:p>
          <w:p w:rsidR="002B59BB" w:rsidRPr="00CD0CCD" w:rsidRDefault="002B59BB" w:rsidP="002B59B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tnące</w:t>
            </w:r>
          </w:p>
          <w:p w:rsidR="002B59BB" w:rsidRPr="00CD0CCD" w:rsidRDefault="002B59BB" w:rsidP="002B59B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wygładzające powierzchnię chrząstki</w:t>
            </w:r>
          </w:p>
          <w:p w:rsidR="002B59BB" w:rsidRPr="00CD0CCD" w:rsidRDefault="002B59BB" w:rsidP="002B59B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do nawiercania podchrząstnego</w:t>
            </w:r>
          </w:p>
          <w:p w:rsidR="002B59BB" w:rsidRPr="00CD0CCD" w:rsidRDefault="002B59BB" w:rsidP="002B59B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usuwania uszkodzonych fragmentów aparatu więzadłowo- łąkotkowego i chrząstki. </w:t>
            </w:r>
          </w:p>
          <w:p w:rsidR="002B59BB" w:rsidRPr="00CD0CCD" w:rsidRDefault="002B59BB" w:rsidP="002B59BB">
            <w:pPr>
              <w:snapToGrid w:val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 Wszystkie typy narzędzi dostępne w średnicy 4,5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D0CCD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Pr="00FC0A29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28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932175" w:rsidRDefault="002B59BB" w:rsidP="002B59BB">
      <w:pPr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59BB" w:rsidRPr="00FC0A29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lastRenderedPageBreak/>
        <w:t>Grupa 9 – Papiery medyczne i elektrody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EKG Ascard 4, 112 mm x 25 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LIFEPAC 12 (defibrylator) 106 </w:t>
            </w:r>
            <w:r w:rsidRPr="00C5770F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x 25m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46336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 w:rsidRPr="00C46336">
              <w:rPr>
                <w:rFonts w:ascii="Arial" w:hAnsi="Arial" w:cs="Arial"/>
              </w:rPr>
              <w:t>Papier do USG Videoprinter K 61 B, 110 mm x 20 m</w:t>
            </w:r>
            <w:r>
              <w:rPr>
                <w:rFonts w:ascii="Arial" w:hAnsi="Arial" w:cs="Arial"/>
              </w:rPr>
              <w:t xml:space="preserve"> (</w:t>
            </w:r>
            <w:r w:rsidRPr="00BE1CFE">
              <w:rPr>
                <w:rFonts w:ascii="Arial" w:hAnsi="Arial" w:cs="Arial"/>
                <w:b/>
              </w:rPr>
              <w:t>oryginalny</w:t>
            </w:r>
            <w:r w:rsidRPr="00C370AE">
              <w:rPr>
                <w:rFonts w:ascii="Arial" w:hAnsi="Arial" w:cs="Arial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UPP 84 HG 84 mm x 12,5 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KTG Corometrix BAO 4305, 152 mm x 90 mm x 150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KTG OXFORD SRF 618 B , 112 mm x 100 mm x 100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USG (biały) 500</w:t>
            </w:r>
            <w:r w:rsidRPr="00AA4F3F"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AA4F3F" w:rsidRDefault="002B59BB" w:rsidP="002B59B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EKG 250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B16021" w:rsidRDefault="002B59BB" w:rsidP="002B59B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  <w:lang w:eastAsia="pl-PL"/>
              </w:rPr>
              <w:t xml:space="preserve">Elektroda EKG do Holtera 55 x 40 mm, prostokątna z podłużnym wycięciem, na piance polietylenowej, z żelem stałym, z centralnie umieszczonym snapem, </w:t>
            </w:r>
            <w:r w:rsidRPr="00BE1CFE"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 w:rsidRPr="00BE1CF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93020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B16021" w:rsidRDefault="002B59BB" w:rsidP="002B59BB">
            <w:pPr>
              <w:suppressAutoHyphens w:val="0"/>
              <w:overflowPunct/>
              <w:autoSpaceDE/>
              <w:textAlignment w:val="auto"/>
            </w:pPr>
            <w:r w:rsidRPr="00B16021"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>
              <w:rPr>
                <w:rFonts w:ascii="Arial" w:hAnsi="Arial" w:cs="Arial"/>
                <w:lang w:eastAsia="pl-PL"/>
              </w:rPr>
              <w:br/>
            </w:r>
            <w:r w:rsidRPr="00B16021">
              <w:rPr>
                <w:rFonts w:ascii="Arial" w:hAnsi="Arial" w:cs="Arial"/>
                <w:lang w:eastAsia="pl-PL"/>
              </w:rPr>
              <w:t>z centralnie umieszczonym snapem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93020" w:rsidRDefault="002B59BB" w:rsidP="002B59BB">
            <w:pPr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099C" w:rsidRDefault="002B59BB" w:rsidP="002B59BB">
            <w:pPr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31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3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3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C1014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7C1014">
        <w:rPr>
          <w:rFonts w:ascii="Arial" w:hAnsi="Arial" w:cs="Arial"/>
          <w:b/>
          <w:sz w:val="24"/>
          <w:szCs w:val="24"/>
          <w:u w:val="single"/>
        </w:rPr>
        <w:lastRenderedPageBreak/>
        <w:t>Grupa 10 – Bezpieczeństwo i higiena pacjenta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3668B" w:rsidRDefault="002B59BB" w:rsidP="002B59BB">
            <w:pPr>
              <w:ind w:left="177" w:right="112"/>
              <w:rPr>
                <w:rFonts w:ascii="Arial" w:hAnsi="Arial" w:cs="Arial"/>
                <w:color w:val="FF0000"/>
              </w:rPr>
            </w:pPr>
            <w:r w:rsidRPr="00827A31">
              <w:rPr>
                <w:rFonts w:ascii="Arial" w:hAnsi="Arial" w:cs="Arial"/>
                <w:b/>
              </w:rPr>
              <w:t>Myjka rękawica</w:t>
            </w:r>
            <w:r w:rsidRPr="0010632F">
              <w:rPr>
                <w:rFonts w:ascii="Arial" w:hAnsi="Arial" w:cs="Arial"/>
              </w:rPr>
              <w:t xml:space="preserve"> - nasączona środkiem myjącym o neutralnym pH 5,5 aktywowanym pod wpływem wody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0632F" w:rsidRDefault="002B59BB" w:rsidP="002B59BB">
            <w:pPr>
              <w:ind w:left="177" w:right="112"/>
              <w:rPr>
                <w:rFonts w:ascii="Arial" w:hAnsi="Arial" w:cs="Arial"/>
              </w:rPr>
            </w:pPr>
            <w:r w:rsidRPr="00827A31">
              <w:rPr>
                <w:rFonts w:ascii="Arial" w:hAnsi="Arial" w:cs="Arial"/>
                <w:b/>
              </w:rPr>
              <w:t>Myjka rękawica</w:t>
            </w:r>
            <w:r>
              <w:rPr>
                <w:rFonts w:ascii="Arial" w:hAnsi="Arial" w:cs="Arial"/>
              </w:rPr>
              <w:t xml:space="preserve"> - dla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dorosłych i niemowląt</w:t>
            </w:r>
            <w:r w:rsidRPr="00261EF4">
              <w:rPr>
                <w:rFonts w:ascii="Arial" w:hAnsi="Arial" w:cs="Arial"/>
              </w:rPr>
              <w:t xml:space="preserve">, </w:t>
            </w:r>
            <w:r w:rsidRPr="002B59BB">
              <w:rPr>
                <w:rFonts w:ascii="Arial" w:hAnsi="Arial" w:cs="Arial"/>
                <w:strike/>
                <w:color w:val="FF0000"/>
              </w:rPr>
              <w:t>miękka gąbka lub gąbka</w:t>
            </w:r>
            <w:r w:rsidRPr="00692254">
              <w:rPr>
                <w:rFonts w:ascii="Arial" w:hAnsi="Arial" w:cs="Arial"/>
                <w:color w:val="FF0000"/>
              </w:rPr>
              <w:t>-</w:t>
            </w:r>
            <w:r w:rsidR="00692254" w:rsidRPr="00692254">
              <w:rPr>
                <w:rFonts w:ascii="Arial" w:hAnsi="Arial" w:cs="Arial"/>
                <w:b/>
                <w:color w:val="FF0000"/>
              </w:rPr>
              <w:t>*</w:t>
            </w:r>
            <w:r w:rsidRPr="00261EF4">
              <w:rPr>
                <w:rFonts w:ascii="Arial" w:hAnsi="Arial" w:cs="Arial"/>
              </w:rPr>
              <w:t>, wykonana ze specjalnych włókien połączonych w systemie termo-łączenia bez użycia środków chemicznych, dzięki czemu nie działa drażniąco, struktura gąbki pokryta żelem myjącym, który aktywuje się po namoczeniu w wodzie (nie zawiera agresywnych środków myjących)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0632F" w:rsidRDefault="002B59BB" w:rsidP="002B59BB">
            <w:pPr>
              <w:ind w:left="177" w:right="112"/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>Szczoteczki suche</w:t>
            </w:r>
            <w:r>
              <w:rPr>
                <w:rFonts w:ascii="Arial" w:hAnsi="Arial" w:cs="Arial"/>
              </w:rPr>
              <w:t xml:space="preserve"> do chirurgicznego mycia rąk jednorazowego użytku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0632F" w:rsidRDefault="002B59BB" w:rsidP="002B59BB">
            <w:pPr>
              <w:ind w:left="177" w:right="112"/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>Szczotka do chirurgicz</w:t>
            </w:r>
            <w:r>
              <w:rPr>
                <w:rFonts w:ascii="Arial" w:hAnsi="Arial" w:cs="Arial"/>
              </w:rPr>
              <w:t>nego mycia rąk, wielorazowego uż</w:t>
            </w:r>
            <w:r w:rsidRPr="0010632F">
              <w:rPr>
                <w:rFonts w:ascii="Arial" w:hAnsi="Arial" w:cs="Arial"/>
              </w:rPr>
              <w:t>ytku, przeznaczone do minimum 100 cykli sterylizacji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0632F" w:rsidRDefault="002B59BB" w:rsidP="002B59BB">
            <w:pPr>
              <w:ind w:left="177" w:right="112"/>
              <w:rPr>
                <w:rFonts w:ascii="Arial" w:hAnsi="Arial" w:cs="Arial"/>
              </w:rPr>
            </w:pPr>
            <w:r w:rsidRPr="0010632F">
              <w:rPr>
                <w:rFonts w:ascii="Arial" w:hAnsi="Arial" w:cs="Arial"/>
              </w:rPr>
              <w:t>Torba na wymiociny o pojemności min 1000 ml, wyskalowana</w:t>
            </w:r>
            <w:r>
              <w:rPr>
                <w:rFonts w:ascii="Arial" w:hAnsi="Arial" w:cs="Arial"/>
              </w:rPr>
              <w:t xml:space="preserve"> co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10632F">
              <w:rPr>
                <w:rFonts w:ascii="Arial" w:hAnsi="Arial" w:cs="Arial"/>
              </w:rPr>
              <w:t>100 ml</w:t>
            </w:r>
            <w:r>
              <w:rPr>
                <w:rFonts w:ascii="Arial" w:hAnsi="Arial" w:cs="Arial"/>
              </w:rPr>
              <w:t>,</w:t>
            </w:r>
            <w:r w:rsidRPr="0010632F">
              <w:rPr>
                <w:rFonts w:ascii="Arial" w:hAnsi="Arial" w:cs="Arial"/>
              </w:rPr>
              <w:t xml:space="preserve"> posiadając</w:t>
            </w:r>
            <w:r>
              <w:rPr>
                <w:rFonts w:ascii="Arial" w:hAnsi="Arial" w:cs="Arial"/>
              </w:rPr>
              <w:t>a</w:t>
            </w:r>
            <w:r w:rsidRPr="0010632F">
              <w:rPr>
                <w:rFonts w:ascii="Arial" w:hAnsi="Arial" w:cs="Arial"/>
              </w:rPr>
              <w:t xml:space="preserve"> wcięcie umożliwiające higieniczne zamknięcie, co zabezpiecza przed wylaniem treści oraz odcina przykry zapach.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E6594E" w:rsidRDefault="002B59BB" w:rsidP="002B59BB">
            <w:pPr>
              <w:pStyle w:val="HTML-wstpniesformatowany"/>
              <w:ind w:left="177" w:right="112"/>
              <w:rPr>
                <w:color w:val="00B050"/>
              </w:rPr>
            </w:pPr>
            <w:r w:rsidRPr="005C6B58">
              <w:rPr>
                <w:rFonts w:ascii="Arial" w:hAnsi="Arial" w:cs="Arial"/>
              </w:rPr>
              <w:t>Ręcznik higieniczny, włókninowy w roli.</w:t>
            </w:r>
            <w:r>
              <w:rPr>
                <w:rFonts w:ascii="Arial" w:hAnsi="Arial" w:cs="Arial"/>
              </w:rPr>
              <w:t xml:space="preserve"> </w:t>
            </w:r>
            <w:r w:rsidRPr="005C6B58">
              <w:rPr>
                <w:rFonts w:ascii="Arial" w:hAnsi="Arial" w:cs="Arial"/>
              </w:rPr>
              <w:t>Wysokość roli</w:t>
            </w:r>
            <w:r>
              <w:rPr>
                <w:rFonts w:ascii="Arial" w:hAnsi="Arial" w:cs="Arial"/>
              </w:rPr>
              <w:t xml:space="preserve"> </w:t>
            </w:r>
            <w:r w:rsidRPr="005C6B5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C6B58">
              <w:rPr>
                <w:rFonts w:ascii="Arial" w:hAnsi="Arial" w:cs="Arial"/>
              </w:rPr>
              <w:t>30cm, długość 50m, perforacja co 42 cm,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5C6B58">
              <w:rPr>
                <w:rFonts w:ascii="Arial" w:hAnsi="Arial" w:cs="Arial"/>
              </w:rPr>
              <w:t>119 listków w roli, kolor biały.</w:t>
            </w:r>
            <w:r>
              <w:t xml:space="preserve"> </w:t>
            </w:r>
          </w:p>
          <w:p w:rsidR="002B59BB" w:rsidRPr="005C6B58" w:rsidRDefault="002B59BB" w:rsidP="002B59BB">
            <w:pPr>
              <w:pStyle w:val="HTML-wstpniesformatowany"/>
              <w:ind w:left="177" w:right="11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692254" w:rsidRDefault="00692254" w:rsidP="002B59BB">
      <w:pPr>
        <w:ind w:left="426"/>
        <w:jc w:val="both"/>
        <w:rPr>
          <w:rFonts w:ascii="Arial" w:hAnsi="Arial" w:cs="Arial"/>
          <w:b/>
          <w:color w:val="FF0000"/>
        </w:rPr>
      </w:pPr>
      <w:r w:rsidRPr="00692254">
        <w:rPr>
          <w:rFonts w:ascii="Arial" w:hAnsi="Arial" w:cs="Arial"/>
          <w:b/>
          <w:color w:val="FF0000"/>
          <w:sz w:val="21"/>
          <w:szCs w:val="21"/>
        </w:rPr>
        <w:t xml:space="preserve">* </w:t>
      </w:r>
      <w:r w:rsidR="002B59BB" w:rsidRPr="00692254">
        <w:rPr>
          <w:rFonts w:ascii="Arial" w:hAnsi="Arial" w:cs="Arial"/>
          <w:b/>
          <w:color w:val="FF0000"/>
        </w:rPr>
        <w:t xml:space="preserve">Zamawiający wymaga </w:t>
      </w:r>
      <w:r w:rsidR="002B59BB" w:rsidRPr="00692254">
        <w:rPr>
          <w:rFonts w:ascii="Arial" w:hAnsi="Arial" w:cs="Arial"/>
          <w:b/>
          <w:color w:val="FF0000"/>
          <w:u w:val="single"/>
        </w:rPr>
        <w:t>myjkę rękawicę</w:t>
      </w:r>
      <w:r w:rsidRPr="00692254">
        <w:rPr>
          <w:rFonts w:ascii="Arial" w:hAnsi="Arial" w:cs="Arial"/>
          <w:b/>
          <w:color w:val="FF0000"/>
        </w:rPr>
        <w:t xml:space="preserve"> </w:t>
      </w:r>
      <w:r w:rsidR="002B59BB" w:rsidRPr="00692254">
        <w:rPr>
          <w:rFonts w:ascii="Arial" w:hAnsi="Arial" w:cs="Arial"/>
          <w:b/>
          <w:color w:val="FF0000"/>
        </w:rPr>
        <w:t xml:space="preserve">(zmiana: </w:t>
      </w:r>
      <w:r w:rsidRPr="00692254">
        <w:rPr>
          <w:rFonts w:ascii="Arial" w:hAnsi="Arial" w:cs="Arial"/>
          <w:b/>
          <w:color w:val="FF0000"/>
        </w:rPr>
        <w:t xml:space="preserve">wprowadzona </w:t>
      </w:r>
      <w:r w:rsidR="002B59BB" w:rsidRPr="00692254">
        <w:rPr>
          <w:rFonts w:ascii="Arial" w:hAnsi="Arial" w:cs="Arial"/>
          <w:b/>
          <w:color w:val="FF0000"/>
        </w:rPr>
        <w:t>odp. na pyt. 14).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30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30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30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C1014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7C1014">
        <w:rPr>
          <w:rFonts w:ascii="Arial" w:hAnsi="Arial" w:cs="Arial"/>
          <w:b/>
          <w:sz w:val="24"/>
          <w:szCs w:val="24"/>
          <w:u w:val="single"/>
        </w:rPr>
        <w:t xml:space="preserve">Grupa 11 - Siatka chirurgiczna do leczenia operacyjnego 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3095D" w:rsidRDefault="002B59BB" w:rsidP="002B59BB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 w:rsidRPr="0003095D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wykonana z polipropylenu </w:t>
            </w: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monofilamentowego,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docięta,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niewchłanialna, makroporowata </w:t>
            </w:r>
            <w:r w:rsidRPr="0003095D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2B59BB" w:rsidRPr="0003095D" w:rsidRDefault="002B59BB" w:rsidP="002B59BB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2B59BB" w:rsidRPr="0003095D" w:rsidRDefault="002B59BB" w:rsidP="002B59BB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2B59BB" w:rsidRPr="0003095D" w:rsidRDefault="002B59BB" w:rsidP="002B59BB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r w:rsidRPr="0003095D">
              <w:rPr>
                <w:rFonts w:ascii="Arial" w:hAnsi="Arial" w:cs="Arial"/>
              </w:rPr>
              <w:t>monofilamentowego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niewchłanialna, makroporowata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8 x 15 cm,</w:t>
            </w:r>
          </w:p>
          <w:p w:rsidR="002B59BB" w:rsidRPr="0003095D" w:rsidRDefault="002B59BB" w:rsidP="002B59BB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r w:rsidRPr="0003095D">
              <w:rPr>
                <w:rFonts w:ascii="Arial" w:hAnsi="Arial" w:cs="Arial"/>
              </w:rPr>
              <w:t>monofilamentowego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niewchłanialna, makroporowata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30 x 30 cm</w:t>
            </w:r>
          </w:p>
          <w:p w:rsidR="002B59BB" w:rsidRPr="0003095D" w:rsidRDefault="002B59BB" w:rsidP="002B59BB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r w:rsidRPr="0003095D">
              <w:rPr>
                <w:rFonts w:ascii="Arial" w:hAnsi="Arial" w:cs="Arial"/>
              </w:rPr>
              <w:t>monofilamentowego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lastRenderedPageBreak/>
              <w:t>niewchłanialna, makroporowata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2B59BB" w:rsidRPr="0003095D" w:rsidRDefault="002B59BB" w:rsidP="002B59BB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>o rozmiarze 15 x 15 cm.,</w:t>
            </w:r>
          </w:p>
          <w:p w:rsidR="002B59BB" w:rsidRPr="0003095D" w:rsidRDefault="002B59BB" w:rsidP="002B59BB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3095D" w:rsidRDefault="002B59BB" w:rsidP="002B59BB">
            <w:pPr>
              <w:snapToGrid w:val="0"/>
              <w:rPr>
                <w:rFonts w:ascii="Arial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z wycięciem na powrózek nasienny, </w:t>
            </w:r>
            <w:r w:rsidRPr="0003095D">
              <w:rPr>
                <w:rFonts w:ascii="Arial" w:hAnsi="Arial" w:cs="Arial"/>
              </w:rPr>
              <w:br/>
              <w:t xml:space="preserve">wykonana z polipropylenu monofilamentowego powleczonego wchłanianym związkiem kwasu poliglikolowego i kaprolactonu, </w:t>
            </w:r>
            <w:r w:rsidRPr="0003095D">
              <w:rPr>
                <w:rFonts w:ascii="Arial" w:hAnsi="Arial" w:cs="Arial"/>
              </w:rPr>
              <w:br/>
              <w:t xml:space="preserve">czas absorpcji po 90-120 dniach, </w:t>
            </w:r>
            <w:r w:rsidRPr="0003095D">
              <w:rPr>
                <w:rFonts w:ascii="Arial" w:hAnsi="Arial" w:cs="Arial"/>
              </w:rPr>
              <w:br/>
              <w:t xml:space="preserve">wielkość porów 2-4mm, </w:t>
            </w:r>
            <w:r w:rsidRPr="0003095D">
              <w:rPr>
                <w:rFonts w:ascii="Arial" w:hAnsi="Arial" w:cs="Arial"/>
              </w:rPr>
              <w:br/>
              <w:t xml:space="preserve">grubość siatki 0,55mm, </w:t>
            </w:r>
            <w:r w:rsidRPr="0003095D"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2B59BB" w:rsidRPr="0003095D" w:rsidRDefault="002B59BB" w:rsidP="002B59BB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o rozmiarze 8 x 13 cm. </w:t>
            </w:r>
          </w:p>
          <w:p w:rsidR="002B59BB" w:rsidRPr="0003095D" w:rsidRDefault="002B59BB" w:rsidP="002B59BB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Siatka</w:t>
            </w:r>
            <w:r w:rsidRPr="006B4D8E">
              <w:rPr>
                <w:rFonts w:ascii="Arial" w:hAnsi="Arial" w:cs="Arial"/>
                <w:b/>
              </w:rPr>
              <w:t xml:space="preserve"> 2D</w:t>
            </w:r>
            <w:r>
              <w:rPr>
                <w:rFonts w:ascii="Arial" w:hAnsi="Arial" w:cs="Arial"/>
              </w:rPr>
              <w:t xml:space="preserve"> prasowana</w:t>
            </w:r>
            <w:r w:rsidRPr="006B4D8E">
              <w:rPr>
                <w:rFonts w:ascii="Arial" w:hAnsi="Arial" w:cs="Arial"/>
              </w:rPr>
              <w:t xml:space="preserve"> termicznie do naprawy przepuklin brzusznych i pachwinowych</w:t>
            </w:r>
            <w:r>
              <w:rPr>
                <w:rFonts w:ascii="Arial" w:hAnsi="Arial" w:cs="Arial"/>
              </w:rPr>
              <w:t>,</w:t>
            </w:r>
            <w:r w:rsidRPr="006B4D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B4D8E">
              <w:rPr>
                <w:rFonts w:ascii="Arial" w:hAnsi="Arial" w:cs="Arial"/>
              </w:rPr>
              <w:t>iatk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</w:t>
            </w:r>
            <w:r w:rsidRPr="006B4D8E">
              <w:rPr>
                <w:rFonts w:ascii="Arial" w:hAnsi="Arial" w:cs="Arial"/>
                <w:szCs w:val="24"/>
              </w:rPr>
              <w:t xml:space="preserve"> </w:t>
            </w:r>
            <w:r w:rsidRPr="006B4D8E">
              <w:rPr>
                <w:rFonts w:ascii="Arial" w:hAnsi="Arial" w:cs="Arial"/>
              </w:rPr>
              <w:t xml:space="preserve">termicznie (PPNT), </w:t>
            </w:r>
          </w:p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50g/m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gruboś</w:t>
            </w:r>
            <w:r>
              <w:rPr>
                <w:rFonts w:ascii="Arial" w:hAnsi="Arial" w:cs="Arial"/>
              </w:rPr>
              <w:t>ć</w:t>
            </w:r>
            <w:r w:rsidRPr="006B4D8E">
              <w:rPr>
                <w:rFonts w:ascii="Arial" w:hAnsi="Arial" w:cs="Arial"/>
              </w:rPr>
              <w:t xml:space="preserve"> 0,30 mm, </w:t>
            </w:r>
          </w:p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  <w:szCs w:val="24"/>
              </w:rPr>
            </w:pPr>
            <w:r w:rsidRPr="006B4D8E">
              <w:rPr>
                <w:rFonts w:ascii="Arial" w:hAnsi="Arial" w:cs="Arial"/>
              </w:rPr>
              <w:t>wielkość porów 1 mm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2B59BB" w:rsidRPr="006B4D8E" w:rsidRDefault="002B59BB" w:rsidP="002B59BB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6B4D8E">
              <w:rPr>
                <w:rFonts w:ascii="Arial" w:hAnsi="Arial" w:cs="Arial"/>
                <w:b/>
              </w:rPr>
              <w:t>Rozmiar 9 x 13 cm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7F2380">
              <w:rPr>
                <w:rFonts w:ascii="Arial" w:hAnsi="Arial" w:cs="Arial"/>
                <w:b/>
              </w:rPr>
              <w:t>Siatka kompozytowa, wewnątrzotrzewnowa</w:t>
            </w:r>
            <w:r w:rsidRPr="006B4D8E">
              <w:rPr>
                <w:rFonts w:ascii="Arial" w:hAnsi="Arial" w:cs="Arial"/>
              </w:rPr>
              <w:t>,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 termicznie</w:t>
            </w:r>
            <w:r>
              <w:rPr>
                <w:rFonts w:ascii="Arial" w:hAnsi="Arial" w:cs="Arial"/>
              </w:rPr>
              <w:t>, z jednej strony pokryta silikonem, nieprzylegająca</w:t>
            </w:r>
            <w:r w:rsidRPr="006B4D8E">
              <w:rPr>
                <w:rFonts w:ascii="Arial" w:hAnsi="Arial" w:cs="Arial"/>
              </w:rPr>
              <w:t xml:space="preserve"> z możliwością bezpośredniego poł</w:t>
            </w:r>
            <w:r>
              <w:rPr>
                <w:rFonts w:ascii="Arial" w:hAnsi="Arial" w:cs="Arial"/>
              </w:rPr>
              <w:t xml:space="preserve">ożenia na jelita – antyadhezyjna, </w:t>
            </w:r>
          </w:p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70 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</w:p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owalnych porów 1 mm,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2B59BB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6B4D8E">
              <w:rPr>
                <w:rFonts w:ascii="Arial" w:hAnsi="Arial" w:cs="Arial"/>
              </w:rPr>
              <w:t>rubość siatki 1 mm.</w:t>
            </w:r>
            <w:r>
              <w:rPr>
                <w:rFonts w:ascii="Arial" w:hAnsi="Arial" w:cs="Arial"/>
              </w:rPr>
              <w:t xml:space="preserve"> </w:t>
            </w:r>
          </w:p>
          <w:p w:rsidR="002B59BB" w:rsidRPr="006B4D8E" w:rsidRDefault="002B59BB" w:rsidP="002B59B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  <w:b/>
              </w:rPr>
              <w:t>Rozmiar 15 x 17 cm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33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lastRenderedPageBreak/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0D5360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0D5360">
        <w:rPr>
          <w:rFonts w:ascii="Arial" w:hAnsi="Arial" w:cs="Arial"/>
          <w:b/>
          <w:sz w:val="24"/>
          <w:szCs w:val="24"/>
          <w:u w:val="single"/>
        </w:rPr>
        <w:lastRenderedPageBreak/>
        <w:t>Grupa 12 – Wkłady i dreny do ssaka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F1420" w:rsidRDefault="002B59BB" w:rsidP="002B59BB">
            <w:pPr>
              <w:ind w:left="177" w:hanging="142"/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Wkłady jednorazowe</w:t>
            </w:r>
            <w:r>
              <w:rPr>
                <w:rFonts w:ascii="Arial" w:hAnsi="Arial" w:cs="Arial"/>
              </w:rPr>
              <w:t xml:space="preserve"> do ssaka</w:t>
            </w:r>
            <w:r w:rsidRPr="009F1420">
              <w:rPr>
                <w:rFonts w:ascii="Arial" w:hAnsi="Arial" w:cs="Arial"/>
              </w:rPr>
              <w:t xml:space="preserve"> - pojemność </w:t>
            </w:r>
            <w:r w:rsidRPr="009F1420">
              <w:rPr>
                <w:rFonts w:ascii="Arial" w:hAnsi="Arial" w:cs="Arial"/>
                <w:b/>
              </w:rPr>
              <w:t>2000 ml</w:t>
            </w:r>
            <w:r w:rsidRPr="009F1420">
              <w:rPr>
                <w:rFonts w:ascii="Arial" w:hAnsi="Arial" w:cs="Arial"/>
              </w:rPr>
              <w:t>:</w:t>
            </w:r>
          </w:p>
          <w:p w:rsidR="002B59BB" w:rsidRPr="009F1420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2B59BB" w:rsidRPr="009F1420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z funkcją samozasysania</w:t>
            </w:r>
          </w:p>
          <w:p w:rsidR="002B59BB" w:rsidRPr="009F1420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2B59BB" w:rsidRPr="00C224DC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trike/>
                <w:color w:val="FF0000"/>
              </w:rPr>
            </w:pPr>
            <w:r w:rsidRPr="00C224DC">
              <w:rPr>
                <w:rFonts w:ascii="Arial" w:hAnsi="Arial" w:cs="Arial"/>
                <w:strike/>
                <w:color w:val="FF0000"/>
              </w:rPr>
              <w:t>każdy wkład wyprodukowany w opatentowanej technologii antybakteryjnej</w:t>
            </w:r>
            <w:r w:rsidRPr="00C224DC">
              <w:rPr>
                <w:rFonts w:ascii="Arial" w:hAnsi="Arial" w:cs="Arial"/>
                <w:color w:val="FF0000"/>
              </w:rPr>
              <w:t xml:space="preserve"> </w:t>
            </w:r>
            <w:r w:rsidR="00C224DC" w:rsidRPr="00C224DC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2B59BB" w:rsidRPr="009F1420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F1420" w:rsidRDefault="002B59BB" w:rsidP="002B59BB">
            <w:p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Wkłady jednorazowe </w:t>
            </w:r>
            <w:r>
              <w:rPr>
                <w:rFonts w:ascii="Arial" w:hAnsi="Arial" w:cs="Arial"/>
              </w:rPr>
              <w:t xml:space="preserve">do ssaka - </w:t>
            </w:r>
            <w:r w:rsidRPr="009F1420">
              <w:rPr>
                <w:rFonts w:ascii="Arial" w:hAnsi="Arial" w:cs="Arial"/>
              </w:rPr>
              <w:t xml:space="preserve">pojemność </w:t>
            </w:r>
            <w:r w:rsidRPr="009F1420">
              <w:rPr>
                <w:rFonts w:ascii="Arial" w:hAnsi="Arial" w:cs="Arial"/>
                <w:b/>
              </w:rPr>
              <w:t>1000 ml</w:t>
            </w:r>
            <w:r w:rsidRPr="009F1420">
              <w:rPr>
                <w:rFonts w:ascii="Arial" w:hAnsi="Arial" w:cs="Arial"/>
              </w:rPr>
              <w:t>:</w:t>
            </w:r>
          </w:p>
          <w:p w:rsidR="002B59BB" w:rsidRPr="009F1420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2B59BB" w:rsidRPr="009F1420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z  funkcją samozasysania</w:t>
            </w:r>
          </w:p>
          <w:p w:rsidR="002B59BB" w:rsidRPr="009F1420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2B59BB" w:rsidRPr="00692254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trike/>
                <w:color w:val="FF0000"/>
              </w:rPr>
            </w:pPr>
            <w:r w:rsidRPr="00692254">
              <w:rPr>
                <w:rFonts w:ascii="Arial" w:hAnsi="Arial" w:cs="Arial"/>
                <w:strike/>
                <w:color w:val="FF0000"/>
              </w:rPr>
              <w:t>każdy wkład wyprodukowany w opatentowanej technologii antybakteryjnej</w:t>
            </w:r>
            <w:r w:rsidRPr="00C224D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224DC" w:rsidRPr="00C224DC">
              <w:rPr>
                <w:rFonts w:ascii="Arial" w:hAnsi="Arial" w:cs="Arial"/>
                <w:b/>
                <w:color w:val="FF0000"/>
              </w:rPr>
              <w:t>*</w:t>
            </w:r>
          </w:p>
          <w:p w:rsidR="002B59BB" w:rsidRPr="00E36F1A" w:rsidRDefault="002B59BB" w:rsidP="002B59B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E36F1A">
              <w:rPr>
                <w:rFonts w:ascii="Arial" w:hAnsi="Arial" w:cs="Arial"/>
              </w:rPr>
              <w:t>data ważności nadrukowana fabrycznie na każdym wkładzie</w:t>
            </w: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147A1A" w:rsidRDefault="002B59BB" w:rsidP="002B59B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ssaka 100% silikonowy, rozm. wew. 8 mm, zew. 12 mm, dostosowany do sterylizacji w parze wodnej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20AC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60677" w:rsidRDefault="002B59BB" w:rsidP="002B59BB">
            <w:pPr>
              <w:rPr>
                <w:rFonts w:ascii="Arial" w:hAnsi="Arial" w:cs="Arial"/>
              </w:rPr>
            </w:pPr>
            <w:r w:rsidRPr="00460677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460677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</w:t>
            </w:r>
            <w:r>
              <w:rPr>
                <w:rFonts w:ascii="Arial" w:hAnsi="Arial" w:cs="Arial"/>
                <w:lang w:eastAsia="pl-PL"/>
              </w:rPr>
              <w:t>h</w:t>
            </w:r>
            <w:r w:rsidRPr="00460677">
              <w:rPr>
                <w:rFonts w:ascii="Arial" w:hAnsi="Arial" w:cs="Arial"/>
                <w:lang w:eastAsia="pl-PL"/>
              </w:rPr>
              <w:t>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A94A40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60677" w:rsidRDefault="002B59BB" w:rsidP="002B59BB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A94A40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60677" w:rsidRDefault="002B59BB" w:rsidP="002B59BB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b/>
                <w:sz w:val="24"/>
                <w:szCs w:val="24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Rozbieralna końcówka ortopedyczna (Paco-Flow) do odsysania pola operacyjnego, dł.15 cm.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A94A40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60677" w:rsidRDefault="002B59BB" w:rsidP="002B59BB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Zestaw do odsysania pola operacyjnego: końcówka perforowana, </w:t>
            </w:r>
            <w:r>
              <w:rPr>
                <w:rFonts w:ascii="Arial" w:hAnsi="Arial" w:cs="Arial"/>
              </w:rPr>
              <w:lastRenderedPageBreak/>
              <w:t>zgięta 8 x 250mm + przewód łączący 8 x 2100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A94A40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692254" w:rsidRPr="00C224DC" w:rsidRDefault="00C224DC" w:rsidP="00C224DC">
      <w:pPr>
        <w:ind w:left="-284" w:right="1052"/>
        <w:jc w:val="both"/>
        <w:rPr>
          <w:rFonts w:ascii="Arial" w:hAnsi="Arial" w:cs="Arial"/>
          <w:b/>
          <w:color w:val="FF0000"/>
        </w:rPr>
      </w:pPr>
      <w:r w:rsidRPr="00C224DC">
        <w:rPr>
          <w:rFonts w:ascii="Arial" w:hAnsi="Arial" w:cs="Arial"/>
          <w:b/>
          <w:color w:val="FF0000"/>
        </w:rPr>
        <w:t xml:space="preserve">* </w:t>
      </w:r>
      <w:r w:rsidR="00692254" w:rsidRPr="00C224DC">
        <w:rPr>
          <w:rFonts w:ascii="Arial" w:hAnsi="Arial" w:cs="Arial"/>
          <w:b/>
          <w:color w:val="FF0000"/>
        </w:rPr>
        <w:t xml:space="preserve">Zamawiający </w:t>
      </w:r>
      <w:r w:rsidR="00692254" w:rsidRPr="00C224DC">
        <w:rPr>
          <w:rFonts w:ascii="Arial" w:hAnsi="Arial" w:cs="Arial"/>
          <w:b/>
          <w:color w:val="FF0000"/>
          <w:u w:val="single"/>
        </w:rPr>
        <w:t>odstępuje od wymogu</w:t>
      </w:r>
      <w:r w:rsidR="00692254" w:rsidRPr="00C224DC">
        <w:rPr>
          <w:rFonts w:ascii="Arial" w:hAnsi="Arial" w:cs="Arial"/>
          <w:b/>
          <w:color w:val="FF0000"/>
        </w:rPr>
        <w:t xml:space="preserve">, aby każdy wkład był wyprodukowany w opatentowanej technologii antybakteryjnej (zmiana: </w:t>
      </w:r>
      <w:r>
        <w:rPr>
          <w:rFonts w:ascii="Arial" w:hAnsi="Arial" w:cs="Arial"/>
          <w:b/>
          <w:color w:val="FF0000"/>
        </w:rPr>
        <w:t>wprowadzona odpowiedzią na pytanie 22</w:t>
      </w:r>
      <w:r w:rsidR="00692254" w:rsidRPr="00C224DC">
        <w:rPr>
          <w:rFonts w:ascii="Arial" w:hAnsi="Arial" w:cs="Arial"/>
          <w:b/>
          <w:color w:val="FF0000"/>
        </w:rPr>
        <w:t>).</w:t>
      </w:r>
    </w:p>
    <w:p w:rsidR="00692254" w:rsidRDefault="00692254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0C79D4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3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3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3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360"/>
        <w:rPr>
          <w:rFonts w:ascii="Arial" w:hAnsi="Arial" w:cs="Arial"/>
          <w:b/>
          <w:u w:val="single"/>
        </w:rPr>
      </w:pPr>
    </w:p>
    <w:p w:rsidR="002B59BB" w:rsidRPr="000D5360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0D5360">
        <w:rPr>
          <w:rFonts w:ascii="Arial" w:hAnsi="Arial" w:cs="Arial"/>
          <w:b/>
          <w:sz w:val="24"/>
          <w:szCs w:val="24"/>
          <w:u w:val="single"/>
        </w:rPr>
        <w:t>Grupa 13 – Rurki</w:t>
      </w:r>
      <w:r>
        <w:rPr>
          <w:rFonts w:ascii="Arial" w:hAnsi="Arial" w:cs="Arial"/>
          <w:b/>
          <w:sz w:val="24"/>
          <w:szCs w:val="24"/>
          <w:u w:val="single"/>
        </w:rPr>
        <w:t>, cewniki</w:t>
      </w:r>
      <w:r w:rsidRPr="000D5360">
        <w:rPr>
          <w:rFonts w:ascii="Arial" w:hAnsi="Arial" w:cs="Arial"/>
          <w:b/>
          <w:sz w:val="24"/>
          <w:szCs w:val="24"/>
          <w:u w:val="single"/>
        </w:rPr>
        <w:t>, worki do moczu, maski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Rurka intubacyjna z mankietem, jałowa</w:t>
            </w:r>
          </w:p>
          <w:p w:rsidR="002B59BB" w:rsidRPr="004F4240" w:rsidRDefault="002B59BB" w:rsidP="002B59BB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– rozmiar od </w:t>
            </w:r>
            <w:r w:rsidRPr="002D0484">
              <w:rPr>
                <w:rFonts w:ascii="Arial" w:hAnsi="Arial" w:cs="Arial"/>
              </w:rPr>
              <w:t>3,0 – 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tracheostomijna z mankietem wykonanym z medycznego PCV, linia widoczna w promieniach RTG, prowadnica, opaska mocująca, jałowa j.u. </w:t>
            </w:r>
          </w:p>
          <w:p w:rsidR="002B59BB" w:rsidRDefault="002B59BB" w:rsidP="002B59BB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F4240" w:rsidRDefault="002B59BB" w:rsidP="002B59BB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Rurki ustno-gardłowe Guedela wykonana z medycznego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6431F">
              <w:rPr>
                <w:rFonts w:ascii="Arial" w:hAnsi="Arial" w:cs="Arial"/>
              </w:rPr>
              <w:t>termoplastycznego PE, pozbawionego ftalanow,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jałowa, pojedynczo pakowana, j.u. </w:t>
            </w:r>
          </w:p>
          <w:p w:rsidR="002B59BB" w:rsidRDefault="002B59BB" w:rsidP="002B59BB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rozmiar: 2, 3, 4.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Prowadnica do rurek intubacyjnych, jałowa - rozmiar  6, 10, 14</w:t>
            </w:r>
          </w:p>
          <w:p w:rsidR="002B59BB" w:rsidRDefault="002B59BB" w:rsidP="002B59BB">
            <w:pPr>
              <w:snapToGrid w:val="0"/>
              <w:ind w:left="142" w:right="79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 xml:space="preserve">ozm.:  Ch </w:t>
            </w:r>
            <w:r w:rsidRPr="00FE32CA">
              <w:rPr>
                <w:rFonts w:ascii="Arial" w:hAnsi="Arial" w:cs="Arial"/>
                <w:b/>
              </w:rPr>
              <w:t>6/40</w:t>
            </w:r>
            <w:r w:rsidRPr="00FE32CA">
              <w:rPr>
                <w:rFonts w:ascii="Arial" w:hAnsi="Arial" w:cs="Arial"/>
              </w:rPr>
              <w:t xml:space="preserve"> cm, Ch </w:t>
            </w:r>
            <w:r w:rsidRPr="00FE32CA">
              <w:rPr>
                <w:rFonts w:ascii="Arial" w:hAnsi="Arial" w:cs="Arial"/>
                <w:b/>
              </w:rPr>
              <w:t>8/40</w:t>
            </w:r>
            <w:r w:rsidRPr="00FE32CA">
              <w:rPr>
                <w:rFonts w:ascii="Arial" w:hAnsi="Arial" w:cs="Arial"/>
              </w:rPr>
              <w:t xml:space="preserve"> cm, Ch </w:t>
            </w:r>
            <w:r w:rsidRPr="00FE32CA">
              <w:rPr>
                <w:rFonts w:ascii="Arial" w:hAnsi="Arial" w:cs="Arial"/>
                <w:b/>
              </w:rPr>
              <w:t>10/40</w:t>
            </w:r>
            <w:r w:rsidRPr="00FE32CA">
              <w:rPr>
                <w:rFonts w:ascii="Arial" w:hAnsi="Arial" w:cs="Arial"/>
              </w:rPr>
              <w:t xml:space="preserve"> cm, Ch </w:t>
            </w:r>
            <w:r w:rsidRPr="00FE32CA">
              <w:rPr>
                <w:rFonts w:ascii="Arial" w:hAnsi="Arial" w:cs="Arial"/>
                <w:b/>
              </w:rPr>
              <w:t>12/60</w:t>
            </w:r>
            <w:r w:rsidRPr="00FE32CA">
              <w:rPr>
                <w:rFonts w:ascii="Arial" w:hAnsi="Arial" w:cs="Arial"/>
              </w:rPr>
              <w:t xml:space="preserve"> cm, </w:t>
            </w:r>
          </w:p>
          <w:p w:rsidR="002B59BB" w:rsidRDefault="002B59BB" w:rsidP="002B59BB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Ch </w:t>
            </w:r>
            <w:r w:rsidRPr="00FE32CA">
              <w:rPr>
                <w:rFonts w:ascii="Arial" w:hAnsi="Arial" w:cs="Arial"/>
                <w:b/>
              </w:rPr>
              <w:t>14/60</w:t>
            </w:r>
            <w:r w:rsidRPr="00FE32CA">
              <w:rPr>
                <w:rFonts w:ascii="Arial" w:hAnsi="Arial" w:cs="Arial"/>
              </w:rPr>
              <w:t xml:space="preserve"> cm, Ch </w:t>
            </w:r>
            <w:r w:rsidRPr="00FE32CA">
              <w:rPr>
                <w:rFonts w:ascii="Arial" w:hAnsi="Arial" w:cs="Arial"/>
                <w:b/>
              </w:rPr>
              <w:t>16/60</w:t>
            </w:r>
            <w:r w:rsidRPr="00FE32CA">
              <w:rPr>
                <w:rFonts w:ascii="Arial" w:hAnsi="Arial" w:cs="Arial"/>
              </w:rPr>
              <w:t xml:space="preserve"> cm, Ch </w:t>
            </w:r>
            <w:r w:rsidRPr="00FE32CA">
              <w:rPr>
                <w:rFonts w:ascii="Arial" w:hAnsi="Arial" w:cs="Arial"/>
                <w:b/>
              </w:rPr>
              <w:t>18/60</w:t>
            </w:r>
            <w:r w:rsidRPr="00FE32CA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Foley, silikonowany, sterylny, </w:t>
            </w:r>
          </w:p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rozm.:</w:t>
            </w:r>
            <w:r w:rsidRPr="00FE32CA">
              <w:rPr>
                <w:rFonts w:ascii="Arial" w:hAnsi="Arial" w:cs="Arial"/>
                <w:b/>
              </w:rPr>
              <w:t xml:space="preserve"> Ch 12, 14, 16, 18, 20, 22, 24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2B59BB" w:rsidRPr="00FE32CA" w:rsidRDefault="002B59BB" w:rsidP="002B59BB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wykonany z elastycznego PCV</w:t>
            </w:r>
          </w:p>
          <w:p w:rsidR="002B59BB" w:rsidRPr="00FE32CA" w:rsidRDefault="002B59BB" w:rsidP="002B59BB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posiadający bardzo miękkie końcówki</w:t>
            </w:r>
          </w:p>
          <w:p w:rsidR="002B59BB" w:rsidRPr="00FE32CA" w:rsidRDefault="002B59BB" w:rsidP="002B59BB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odporny na załamania</w:t>
            </w:r>
          </w:p>
          <w:p w:rsidR="002B59BB" w:rsidRPr="00FE32CA" w:rsidRDefault="002B59BB" w:rsidP="002B59BB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opakowanie folia- papier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E7209" w:rsidRDefault="002B59BB" w:rsidP="002B59BB">
            <w:pPr>
              <w:snapToGrid w:val="0"/>
              <w:ind w:left="142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>ływem, zastawką antyrefluksową,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E7209" w:rsidRDefault="002B59BB" w:rsidP="002B59BB">
            <w:pPr>
              <w:snapToGrid w:val="0"/>
              <w:ind w:left="113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 xml:space="preserve">ływem, zastawką antyrefluksową, polem do opisywania, dren - 120cm, pojemność 2 litry, port igłowy i bezigłowy do pobierania próbek. Worek wzmocniony na całym </w:t>
            </w:r>
            <w:r w:rsidRPr="006E7209">
              <w:rPr>
                <w:rFonts w:ascii="Arial" w:hAnsi="Arial"/>
              </w:rPr>
              <w:lastRenderedPageBreak/>
              <w:t>obwodzie podwójnym zgrzewem. System zamknięty, długoterminowy, minimum 7 -</w:t>
            </w:r>
            <w:r>
              <w:rPr>
                <w:rFonts w:ascii="Arial" w:hAnsi="Arial"/>
              </w:rPr>
              <w:t xml:space="preserve"> </w:t>
            </w:r>
            <w:r w:rsidRPr="006E7209">
              <w:rPr>
                <w:rFonts w:ascii="Arial" w:hAnsi="Arial"/>
              </w:rPr>
              <w:t xml:space="preserve">dniowy z nadrukowaną informacją na opakowaniu pojedynczym, </w:t>
            </w:r>
            <w:r>
              <w:rPr>
                <w:rFonts w:ascii="Arial" w:hAnsi="Arial"/>
              </w:rPr>
              <w:t>s</w:t>
            </w:r>
            <w:r w:rsidRPr="006E7209">
              <w:rPr>
                <w:rFonts w:ascii="Arial" w:hAnsi="Arial"/>
              </w:rPr>
              <w:t>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do podawania tlenu, z drenem, rozm. S, M,  L,  XL</w:t>
            </w:r>
          </w:p>
          <w:p w:rsidR="002B59BB" w:rsidRPr="007D7F74" w:rsidRDefault="002B59BB" w:rsidP="002B59BB">
            <w:pPr>
              <w:snapToGrid w:val="0"/>
              <w:ind w:right="194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tlenowa z nebulizatorem, rozm: M,  L,  XL</w:t>
            </w:r>
          </w:p>
          <w:p w:rsidR="002B59BB" w:rsidRDefault="002B59BB" w:rsidP="002B59BB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tlenowa z workiem,  rozm: M,  L, XL</w:t>
            </w:r>
          </w:p>
          <w:p w:rsidR="002B59BB" w:rsidRDefault="002B59BB" w:rsidP="002B59BB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0C79D4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36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A749C4">
        <w:rPr>
          <w:rFonts w:ascii="Arial" w:hAnsi="Arial" w:cs="Arial"/>
          <w:b/>
          <w:sz w:val="24"/>
          <w:szCs w:val="24"/>
          <w:u w:val="single"/>
        </w:rPr>
        <w:lastRenderedPageBreak/>
        <w:t>Grupa 14 – Zamknięty system bezigłowy</w:t>
      </w: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</w:t>
            </w:r>
          </w:p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3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F4240" w:rsidRDefault="002B59BB" w:rsidP="002B59BB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6E7209">
              <w:rPr>
                <w:rFonts w:ascii="Arial" w:hAnsi="Arial" w:cs="Arial"/>
                <w:lang w:eastAsia="pl-PL"/>
              </w:rPr>
              <w:t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chlohexydyną i alkoholami, podłączenie luer i luer-lock, nie zawiera DEHP, lateksu i części metalowych, produkt sterylny, pakowany pojedynczo.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0C79D4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39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3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3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A749C4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spacing w:line="360" w:lineRule="auto"/>
        <w:ind w:left="-540" w:right="-1008"/>
        <w:jc w:val="both"/>
      </w:pPr>
    </w:p>
    <w:p w:rsidR="002B59BB" w:rsidRDefault="002B59BB" w:rsidP="002B59BB">
      <w:pPr>
        <w:spacing w:line="360" w:lineRule="auto"/>
        <w:ind w:left="-540" w:right="-1008"/>
        <w:jc w:val="both"/>
      </w:pPr>
    </w:p>
    <w:p w:rsidR="00176476" w:rsidRDefault="00176476" w:rsidP="002B59BB">
      <w:pPr>
        <w:spacing w:line="360" w:lineRule="auto"/>
        <w:ind w:left="-540" w:right="-1008"/>
        <w:jc w:val="both"/>
      </w:pPr>
    </w:p>
    <w:p w:rsidR="002B59BB" w:rsidRDefault="002B59BB" w:rsidP="002B59BB">
      <w:pPr>
        <w:spacing w:line="360" w:lineRule="auto"/>
        <w:ind w:left="-540" w:right="-1008"/>
        <w:jc w:val="both"/>
      </w:pP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A749C4">
        <w:rPr>
          <w:rFonts w:ascii="Arial" w:hAnsi="Arial" w:cs="Arial"/>
          <w:b/>
          <w:sz w:val="24"/>
          <w:szCs w:val="24"/>
          <w:u w:val="single"/>
        </w:rPr>
        <w:t>Grupa 15 – Asortyment do diatermii chirurgicznych</w:t>
      </w:r>
    </w:p>
    <w:p w:rsidR="002B59BB" w:rsidRPr="00A749C4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Elektroda neutralna bierna jednorazowa, owalna, dzielona, uniwersalna dla dzieci i dorosłych, pow. całkowita 165-170cm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pow. czynna 103cm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żelowa, dzielona na dwie równe symetryczne części, z systemem ścisłego przylegania brzegowego zapobiegającego przypadkowemu zalaniu w polu operacyjnym, pakowana pojedynczo, grubość 1,6-1,7mm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917E7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Uchwyt monopolarny, jednorazowy, wtyk do diatermii 3-pinowy,dł. kabla z uchwytem 300-330cm,z dwoma przyciskami do cięcia i koagulacji, z nożykiem dł. 70mm, materiał uchwytu polipropylen z ABS, max natężenie prądu 1A,dop. częstotliwość 1MHz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Uchwyt elektrod monopolarnych, wielorazowy, wąski do min. 100 cykli sterylizacji parowej, z dwoma przyciskami, do elektrod 4mm, dł. kabla 3m,z wtykiem do diatermii 3-pin,z nożykiem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Kabel do elektrod biernych jednorazowych o dł. 5-5,5m z wtykiem 1-bolcowym typu Jack, kompatybilny do oferowanych elektrod biernych jednorazowych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do elektrod biernych jednorazowych o dł 5-5,5 m z wtykiem do diatermii typu Valleylab, kompatybilny do oferowanych elektrod biernych jednorazowych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917E7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Czyścik do elektrod monopolarnych jednorazowy,jalowy,50x50mm,grubość 6mm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Adapter monopolarny wielorazowego użytku do ostrzy jednorazowych, typ „4”,wtyk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monopolarna typ haczyk L </w:t>
            </w:r>
          </w:p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360mm, średnica: 5mm, wtyk do kabla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Elektroda monopolarna typ pętla ,</w:t>
            </w:r>
          </w:p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całkowita 50-55mm, średnica pętli: 10mm,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monopolarna typ </w:t>
            </w:r>
            <w:r w:rsidRPr="006E7209">
              <w:rPr>
                <w:rFonts w:ascii="Arial" w:hAnsi="Arial" w:cs="Arial"/>
                <w:b/>
              </w:rPr>
              <w:t xml:space="preserve">kulka </w:t>
            </w:r>
            <w:r w:rsidRPr="006E7209">
              <w:rPr>
                <w:rFonts w:ascii="Arial" w:hAnsi="Arial" w:cs="Arial"/>
              </w:rPr>
              <w:t xml:space="preserve"> </w:t>
            </w:r>
          </w:p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lastRenderedPageBreak/>
              <w:t>dł. całkowita 125-130mm,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monopolarna typ kulka z otworami do ssania i płukania, </w:t>
            </w:r>
          </w:p>
          <w:p w:rsidR="002B59BB" w:rsidRPr="006E7209" w:rsidRDefault="002B59BB" w:rsidP="002B59BB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340mm, średnica: 5mm, z uchwytem z dwoma króćcami do drenów i wejściem do kabla 4mm, regulacja ssania i płukania przyciskiem 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41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4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4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AE4399" w:rsidRDefault="002B59BB" w:rsidP="002B59B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AE4399">
        <w:rPr>
          <w:rFonts w:ascii="Arial" w:hAnsi="Arial" w:cs="Arial"/>
          <w:b/>
          <w:sz w:val="24"/>
          <w:szCs w:val="24"/>
          <w:u w:val="single"/>
        </w:rPr>
        <w:t xml:space="preserve">Grupa 16 – Prześcieradła ochronne, pokrowce i inne </w:t>
      </w:r>
    </w:p>
    <w:p w:rsidR="002B59BB" w:rsidRDefault="002B59BB" w:rsidP="002B59BB">
      <w:pPr>
        <w:ind w:left="-540"/>
        <w:rPr>
          <w:rFonts w:ascii="Arial" w:hAnsi="Arial" w:cs="Arial"/>
          <w:b/>
          <w:strike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B50E0" w:rsidRDefault="002B59BB" w:rsidP="002B59BB">
            <w:pPr>
              <w:snapToGrid w:val="0"/>
              <w:ind w:left="90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</w:rPr>
              <w:t>Prześcieradło ochronne, jednorazowe na stół operacyjny, nieprzemakalne, absorpcyjna warstwa środkowa o wym. min 60 x 80 cm,</w:t>
            </w:r>
            <w:r>
              <w:rPr>
                <w:rFonts w:ascii="Arial" w:hAnsi="Arial" w:cs="Arial"/>
              </w:rPr>
              <w:t xml:space="preserve"> </w:t>
            </w:r>
            <w:r w:rsidRPr="009B50E0">
              <w:rPr>
                <w:rFonts w:ascii="Arial" w:hAnsi="Arial" w:cs="Arial"/>
              </w:rPr>
              <w:t xml:space="preserve"> wysokochłonna</w:t>
            </w:r>
            <w:r>
              <w:rPr>
                <w:rFonts w:ascii="Arial" w:hAnsi="Arial" w:cs="Arial"/>
              </w:rPr>
              <w:t xml:space="preserve"> (</w:t>
            </w:r>
            <w:r w:rsidRPr="009B50E0">
              <w:rPr>
                <w:rFonts w:ascii="Arial" w:hAnsi="Arial" w:cs="Arial"/>
              </w:rPr>
              <w:t>chłonność min. 1750 ml.</w:t>
            </w:r>
            <w:r>
              <w:rPr>
                <w:rFonts w:ascii="Arial" w:hAnsi="Arial" w:cs="Arial"/>
              </w:rPr>
              <w:t>).</w:t>
            </w:r>
            <w:r w:rsidRPr="009B5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B50E0">
              <w:rPr>
                <w:rFonts w:ascii="Arial" w:hAnsi="Arial" w:cs="Arial"/>
              </w:rPr>
              <w:t>Warstwa spodnia pełnobarierowa. Rozmiar min 70 x 180 cm.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B50E0" w:rsidRDefault="002B59BB" w:rsidP="002B59B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  <w:lang w:eastAsia="pl-PL"/>
              </w:rPr>
              <w:t>Prześcieradła jednorazowego użytku do ochrony łóżka o rozmiarze min. 79 x 210 cm i chłonności min. 300 ml, składane, dwuwarstwowe, podfoliowane na całej powierzchni folią PE</w:t>
            </w:r>
            <w:r>
              <w:rPr>
                <w:rFonts w:ascii="Arial" w:hAnsi="Arial" w:cs="Arial"/>
                <w:lang w:eastAsia="pl-PL"/>
              </w:rPr>
              <w:t>. Wzmocnione nitka</w:t>
            </w:r>
            <w:r w:rsidRPr="009B50E0">
              <w:rPr>
                <w:rFonts w:ascii="Arial" w:hAnsi="Arial" w:cs="Arial"/>
                <w:lang w:eastAsia="pl-PL"/>
              </w:rPr>
              <w:t xml:space="preserve">mi z poliestru, paski boczne laminowane, zapobiegające wyciekom.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40258" w:rsidRDefault="002B59BB" w:rsidP="002B59B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>Spodenki do kolonoskopii z otworem w tylnej części, w pasie gumka pozbawiona lateksu, nogawki krótkie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-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do kolan, 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spodenki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wykonane z nieprześwitującej włókniny typu SMS o gramaturze min. 28 g/m kw. Kolor niebieski, </w:t>
            </w:r>
            <w:r w:rsidRPr="006E7209">
              <w:rPr>
                <w:rFonts w:ascii="Arial" w:eastAsia="Times         New Roman" w:hAnsi="Arial" w:cs="Arial"/>
              </w:rPr>
              <w:t>rozmiar  uniwersalny</w:t>
            </w:r>
            <w:r>
              <w:rPr>
                <w:rFonts w:ascii="Arial" w:eastAsia="Times         New Roman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40258" w:rsidRDefault="002B59BB" w:rsidP="002B59B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>Koc do okrycia pacjenta jednorazowy złożony z minimum trzech warstw. Pakowany pojedynczo.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Rozmiar</w:t>
            </w:r>
            <w:r>
              <w:rPr>
                <w:rFonts w:ascii="Arial" w:eastAsia="Times         New Roman" w:hAnsi="Arial" w:cs="Arial"/>
                <w:color w:val="000000"/>
              </w:rPr>
              <w:t>: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 110x 2</w:t>
            </w:r>
            <w:r>
              <w:rPr>
                <w:rFonts w:ascii="Arial" w:eastAsia="Times         New Roman" w:hAnsi="Arial" w:cs="Arial"/>
                <w:color w:val="000000"/>
              </w:rPr>
              <w:t>1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0 cm</w:t>
            </w:r>
            <w:r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43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4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4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</w:p>
    <w:p w:rsidR="00176476" w:rsidRDefault="00176476" w:rsidP="002B59BB">
      <w:pPr>
        <w:ind w:right="-1009"/>
        <w:jc w:val="center"/>
        <w:rPr>
          <w:rFonts w:ascii="Arial" w:hAnsi="Arial" w:cs="Arial"/>
          <w:b/>
        </w:rPr>
      </w:pPr>
    </w:p>
    <w:p w:rsidR="00176476" w:rsidRPr="00FA311E" w:rsidRDefault="00176476" w:rsidP="002B59BB">
      <w:pPr>
        <w:ind w:right="-1009"/>
        <w:jc w:val="center"/>
        <w:rPr>
          <w:rFonts w:ascii="Arial" w:hAnsi="Arial" w:cs="Arial"/>
          <w:b/>
        </w:rPr>
      </w:pPr>
    </w:p>
    <w:p w:rsidR="002B59BB" w:rsidRDefault="002B59BB" w:rsidP="002B59BB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AE439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17 – Obłożenia i fartuchy jednorazowe   </w:t>
      </w:r>
    </w:p>
    <w:p w:rsidR="002B59BB" w:rsidRDefault="002B59BB" w:rsidP="002B59BB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8F4864" w:rsidRDefault="002B59BB" w:rsidP="002B59BB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F4864">
              <w:rPr>
                <w:rFonts w:ascii="Arial" w:hAnsi="Arial" w:cs="Arial"/>
                <w:b/>
              </w:rPr>
              <w:t>Zestaw do cięcia cesarskiego.</w:t>
            </w:r>
          </w:p>
          <w:p w:rsidR="002B59BB" w:rsidRPr="008F4864" w:rsidRDefault="002B59BB" w:rsidP="002B59BB">
            <w:pPr>
              <w:snapToGrid w:val="0"/>
              <w:ind w:left="116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</w:t>
            </w:r>
            <w:r>
              <w:rPr>
                <w:rFonts w:ascii="Arial" w:hAnsi="Arial" w:cs="Arial"/>
              </w:rPr>
              <w:t>w</w:t>
            </w:r>
            <w:r w:rsidRPr="008F4864">
              <w:rPr>
                <w:rFonts w:ascii="Arial" w:hAnsi="Arial" w:cs="Arial"/>
              </w:rPr>
              <w:t>ykonany z minimum dwuwarstwowej pełnobarierowej włókniny laminowanej, o gramaturze min. 60g/m2 w części podstawowej</w:t>
            </w:r>
            <w:r w:rsidRPr="00534681">
              <w:rPr>
                <w:rFonts w:ascii="Arial" w:hAnsi="Arial" w:cs="Arial"/>
              </w:rPr>
              <w:t xml:space="preserve">. Odporność na rozerwanie na mokro/sucho w obszarze krytycznym </w:t>
            </w:r>
            <w:r>
              <w:rPr>
                <w:rFonts w:ascii="Arial" w:hAnsi="Arial" w:cs="Arial"/>
              </w:rPr>
              <w:t xml:space="preserve">minimum </w:t>
            </w:r>
            <w:r w:rsidRPr="00534681">
              <w:rPr>
                <w:rFonts w:ascii="Arial" w:hAnsi="Arial" w:cs="Arial"/>
              </w:rPr>
              <w:t>168 kPa.</w:t>
            </w:r>
            <w:r w:rsidRPr="008F4864">
              <w:rPr>
                <w:rFonts w:ascii="Arial" w:hAnsi="Arial" w:cs="Arial"/>
              </w:rPr>
              <w:t xml:space="preserve"> </w:t>
            </w:r>
          </w:p>
          <w:p w:rsidR="002B59BB" w:rsidRPr="00C8283F" w:rsidRDefault="002B59BB" w:rsidP="002B59BB">
            <w:pPr>
              <w:snapToGrid w:val="0"/>
              <w:ind w:left="256" w:right="167"/>
              <w:rPr>
                <w:rFonts w:ascii="Arial" w:hAnsi="Arial" w:cs="Arial"/>
                <w:u w:val="single"/>
              </w:rPr>
            </w:pPr>
            <w:r w:rsidRPr="00C8283F">
              <w:rPr>
                <w:rFonts w:ascii="Arial" w:hAnsi="Arial" w:cs="Arial"/>
                <w:u w:val="single"/>
              </w:rPr>
              <w:t xml:space="preserve">Skład zestawu: </w:t>
            </w:r>
          </w:p>
          <w:p w:rsidR="002B59BB" w:rsidRPr="008F4864" w:rsidRDefault="002B59BB" w:rsidP="002B59BB">
            <w:pPr>
              <w:numPr>
                <w:ilvl w:val="0"/>
                <w:numId w:val="2"/>
              </w:numPr>
              <w:tabs>
                <w:tab w:val="clear" w:pos="644"/>
              </w:tabs>
              <w:ind w:left="823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>Obłożenie do zabiegów minimum 175</w:t>
            </w:r>
            <w:r>
              <w:rPr>
                <w:rFonts w:ascii="Arial" w:hAnsi="Arial" w:cs="Arial"/>
              </w:rPr>
              <w:t>/</w:t>
            </w:r>
            <w:r w:rsidRPr="008F4864">
              <w:rPr>
                <w:rFonts w:ascii="Arial" w:hAnsi="Arial" w:cs="Arial"/>
              </w:rPr>
              <w:t>250cm x 330cm ±20cm,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>torebka na płyny, warstwa ochronna z otworem minimum Ø 20cm x 20cm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F4864">
              <w:rPr>
                <w:rFonts w:ascii="Arial" w:hAnsi="Arial" w:cs="Arial"/>
              </w:rPr>
              <w:t xml:space="preserve">i folią chirurgiczną na całej powierzchni otworu – szt. 1. </w:t>
            </w:r>
          </w:p>
          <w:p w:rsidR="002B59BB" w:rsidRPr="008F4864" w:rsidRDefault="002B59BB" w:rsidP="002B59BB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823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>Osłona na stolik Mayo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534681">
              <w:rPr>
                <w:rFonts w:ascii="Arial" w:hAnsi="Arial" w:cs="Arial"/>
              </w:rPr>
              <w:t>o gramaturze min 85g/m2, klejoną na całej powierzchni</w:t>
            </w:r>
            <w:r w:rsidRPr="008F4864">
              <w:rPr>
                <w:rFonts w:ascii="Arial" w:hAnsi="Arial" w:cs="Arial"/>
              </w:rPr>
              <w:t xml:space="preserve">. Sposób założenia osłony ma umożliwiać aseptyczne nakrycie stolika - 1 szt. </w:t>
            </w:r>
          </w:p>
          <w:p w:rsidR="002B59BB" w:rsidRPr="008F4864" w:rsidRDefault="002B59BB" w:rsidP="002B59BB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823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Owinięcie noworodka - serweta chłonna min. 75cm -90 cm x 110cm -160cm, wykonana z materiału bawełniano podobnego - szt. 1. </w:t>
            </w:r>
          </w:p>
          <w:p w:rsidR="002B59BB" w:rsidRPr="008F4864" w:rsidRDefault="002B59BB" w:rsidP="002B59BB">
            <w:pPr>
              <w:numPr>
                <w:ilvl w:val="0"/>
                <w:numId w:val="2"/>
              </w:numPr>
              <w:tabs>
                <w:tab w:val="clear" w:pos="644"/>
              </w:tabs>
              <w:ind w:left="823" w:right="167" w:hanging="284"/>
              <w:rPr>
                <w:rFonts w:ascii="Arial" w:hAnsi="Arial" w:cs="Arial"/>
              </w:rPr>
            </w:pPr>
            <w:r w:rsidRPr="00534681">
              <w:rPr>
                <w:rFonts w:ascii="Arial" w:hAnsi="Arial" w:cs="Arial"/>
              </w:rPr>
              <w:t>Celulozowe ściereczki</w:t>
            </w:r>
            <w:r w:rsidRPr="008F4864">
              <w:rPr>
                <w:rFonts w:ascii="Arial" w:hAnsi="Arial" w:cs="Arial"/>
              </w:rPr>
              <w:t xml:space="preserve"> chłonne – minimum 2 szt. </w:t>
            </w:r>
          </w:p>
          <w:p w:rsidR="002B59BB" w:rsidRDefault="002B59BB" w:rsidP="002B59BB">
            <w:pPr>
              <w:numPr>
                <w:ilvl w:val="0"/>
                <w:numId w:val="2"/>
              </w:numPr>
              <w:tabs>
                <w:tab w:val="clear" w:pos="644"/>
              </w:tabs>
              <w:ind w:left="823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Serweta o wym. 150 cm x 180cm -200 cm (owinięcie </w:t>
            </w:r>
            <w:r>
              <w:rPr>
                <w:rFonts w:ascii="Arial" w:hAnsi="Arial" w:cs="Arial"/>
              </w:rPr>
              <w:t>o</w:t>
            </w:r>
            <w:r w:rsidRPr="008F4864">
              <w:rPr>
                <w:rFonts w:ascii="Arial" w:hAnsi="Arial" w:cs="Arial"/>
              </w:rPr>
              <w:t>błożenia),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>może służyć jako przykrycie stolika narzędziowego - 1 szt.</w:t>
            </w:r>
          </w:p>
          <w:p w:rsidR="002B59BB" w:rsidRPr="00876201" w:rsidRDefault="002B59BB" w:rsidP="002B59BB">
            <w:pPr>
              <w:numPr>
                <w:ilvl w:val="0"/>
                <w:numId w:val="2"/>
              </w:numPr>
              <w:tabs>
                <w:tab w:val="clear" w:pos="644"/>
              </w:tabs>
              <w:ind w:left="823" w:right="167" w:hanging="284"/>
              <w:rPr>
                <w:rFonts w:ascii="Arial" w:hAnsi="Arial" w:cs="Arial"/>
              </w:rPr>
            </w:pPr>
            <w:r w:rsidRPr="00876201">
              <w:rPr>
                <w:rFonts w:ascii="Arial" w:hAnsi="Arial" w:cs="Arial"/>
              </w:rPr>
              <w:t>Taśma przylepna 9x50cm – 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20AC7" w:rsidRDefault="002B59BB" w:rsidP="002B59BB">
            <w:pPr>
              <w:snapToGrid w:val="0"/>
              <w:ind w:left="116" w:right="167"/>
              <w:jc w:val="both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artroskopii.</w:t>
            </w:r>
          </w:p>
          <w:p w:rsidR="002B59BB" w:rsidRPr="00920AC7" w:rsidRDefault="002B59BB" w:rsidP="002B59BB">
            <w:pPr>
              <w:snapToGrid w:val="0"/>
              <w:ind w:left="116" w:right="14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Sterylny zestaw do artroskopii kolana wykonany z włókniny laminowanej min. trójwarstwowej, pełnobarierowej, o gramaturze min. 70g/m</w:t>
            </w:r>
            <w:r w:rsidRPr="00920AC7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20AC7">
              <w:rPr>
                <w:rFonts w:ascii="Arial" w:hAnsi="Arial" w:cs="Arial"/>
              </w:rPr>
              <w:t xml:space="preserve">w części podstawowej. Obłożenie powinna cechować wysoka odporność na penetrację płynów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920AC7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920AC7">
              <w:rPr>
                <w:rFonts w:ascii="Arial" w:hAnsi="Arial" w:cs="Arial"/>
              </w:rPr>
              <w:t xml:space="preserve"> oraz odporność na rozerwanie minimum 160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 xml:space="preserve">kPa na sucho i na mokro. </w:t>
            </w:r>
          </w:p>
          <w:p w:rsidR="002B59BB" w:rsidRPr="00920AC7" w:rsidRDefault="002B59BB" w:rsidP="002B59BB">
            <w:pPr>
              <w:snapToGrid w:val="0"/>
              <w:ind w:left="256"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2B59BB" w:rsidRPr="00920AC7" w:rsidRDefault="002B59BB" w:rsidP="002B59BB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>Se</w:t>
            </w:r>
            <w:r>
              <w:rPr>
                <w:rFonts w:ascii="Arial" w:hAnsi="Arial" w:cs="Arial"/>
              </w:rPr>
              <w:t>rweta na stolik narzędziowy 150</w:t>
            </w:r>
            <w:r w:rsidRPr="00920AC7">
              <w:rPr>
                <w:rFonts w:ascii="Arial" w:hAnsi="Arial" w:cs="Arial"/>
              </w:rPr>
              <w:t xml:space="preserve">cm x190cm.±10cm 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szt.</w:t>
            </w:r>
          </w:p>
          <w:p w:rsidR="002B59BB" w:rsidRPr="00920AC7" w:rsidRDefault="002B59BB" w:rsidP="002B59BB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kończynę z elastycznym, samouszczelniającym się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</w:t>
            </w:r>
            <w:r w:rsidRPr="00920AC7">
              <w:rPr>
                <w:rFonts w:ascii="Arial" w:hAnsi="Arial" w:cs="Arial"/>
              </w:rPr>
              <w:t>, 245 cm x 320 cm ±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20cm – 1 szt.</w:t>
            </w:r>
          </w:p>
          <w:p w:rsidR="002B59BB" w:rsidRPr="00920AC7" w:rsidRDefault="002B59BB" w:rsidP="002B59BB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 operacyjna 150</w:t>
            </w:r>
            <w:r w:rsidRPr="00920AC7">
              <w:rPr>
                <w:rFonts w:ascii="Arial" w:hAnsi="Arial" w:cs="Arial"/>
              </w:rPr>
              <w:t>cm -160cm x 180cm -250cm – 1 szt.</w:t>
            </w:r>
          </w:p>
          <w:p w:rsidR="002B59BB" w:rsidRPr="00920AC7" w:rsidRDefault="002B59BB" w:rsidP="002B59BB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Osłona na stolik Mayo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o gramaturze min 85g/m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>, klejoną na całej powierzchni. Sposób założenia osłony ma umożliwiać aseptyczne nakrycie stolika - 1 szt</w:t>
            </w:r>
            <w:r>
              <w:rPr>
                <w:rFonts w:ascii="Arial" w:hAnsi="Arial" w:cs="Arial"/>
              </w:rPr>
              <w:t>.</w:t>
            </w:r>
          </w:p>
          <w:p w:rsidR="002B59BB" w:rsidRPr="00920AC7" w:rsidRDefault="002B59BB" w:rsidP="002B59BB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Elastyczna osłona na kończynę 20cm x 75 cm ±5 cm – 1szt.</w:t>
            </w:r>
          </w:p>
          <w:p w:rsidR="002B59BB" w:rsidRPr="00920AC7" w:rsidRDefault="002B59BB" w:rsidP="002B59BB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Taśmy samoprzylepne 10cm x 50cm ±1cm – minimum 2 szt. wykonane z włókniny (poliester, wiskoza) + warstwa kleju</w:t>
            </w:r>
          </w:p>
          <w:p w:rsidR="002B59BB" w:rsidRPr="00920AC7" w:rsidRDefault="002B59BB" w:rsidP="002B59BB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Ręczniki do rąk, 100% celuloza - minimum 2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20AC7" w:rsidRDefault="002B59BB" w:rsidP="002B59BB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biodra.</w:t>
            </w:r>
          </w:p>
          <w:p w:rsidR="002B59BB" w:rsidRPr="00920AC7" w:rsidRDefault="002B59BB" w:rsidP="002B59BB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Sterylny zestaw do operacji stawu biodrowego wykonany </w:t>
            </w:r>
            <w:r w:rsidRPr="00920AC7">
              <w:rPr>
                <w:rFonts w:ascii="Arial" w:hAnsi="Arial" w:cs="Arial"/>
              </w:rPr>
              <w:br/>
              <w:t>z włókniny laminowanej min. trójwarstwowej pełnobarierowej o gramaturze min.70g/m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 xml:space="preserve">. Obłożenie powinna cechować wysoka odporność na penetrację płynów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125C57">
              <w:rPr>
                <w:rFonts w:ascii="Arial" w:hAnsi="Arial" w:cs="Arial"/>
                <w:vertAlign w:val="subscript"/>
              </w:rPr>
              <w:t>2</w:t>
            </w:r>
            <w:r w:rsidRPr="00920AC7">
              <w:rPr>
                <w:rFonts w:ascii="Arial" w:hAnsi="Arial" w:cs="Arial"/>
              </w:rPr>
              <w:t xml:space="preserve">O oraz odporność na rozerwanie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 xml:space="preserve">250kPa na sucho i na mokro. </w:t>
            </w:r>
          </w:p>
          <w:p w:rsidR="002B59BB" w:rsidRPr="00920AC7" w:rsidRDefault="002B59BB" w:rsidP="002B59BB">
            <w:pPr>
              <w:snapToGrid w:val="0"/>
              <w:ind w:left="398"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260 cm x 230cm ±20 cm z wycięciem U, </w:t>
            </w:r>
            <w:r w:rsidRPr="00920AC7">
              <w:rPr>
                <w:rFonts w:ascii="Arial" w:hAnsi="Arial" w:cs="Arial"/>
              </w:rPr>
              <w:br/>
              <w:t>z przylepcem – 1 szt.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170cm x 250cm ±20 cm z przylepcem – 1 szt.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Pokrowiec na kończynę pacjenta min.115 cm x 35 cm ±5 cm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 szt.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Taśma medyczna mocująca wykonana z włókniny (poliester, wiskoza) + warstwa kleju, rozm. 50 cm x 10 cm ± 1 cm - minimum 3 szt. 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stolik MAYO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z warstwą chłonną o gramaturze min 85g/m2, klejoną na całej powierzchni.  min.145cm x 80 cm – 1 szt. ±5 cm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stół instrumentalny min.180 -200cm x 150 cm – 1 szt.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Celulozowe ręczniki do rąk – minimum 2 sztuki.</w:t>
            </w:r>
          </w:p>
          <w:p w:rsidR="002B59BB" w:rsidRPr="00920AC7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150-160cm x 180-250cm - 1szt.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2B59BB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284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Elastyczny bandaż – 1 szt.</w:t>
            </w:r>
          </w:p>
          <w:p w:rsidR="002B59BB" w:rsidRPr="00A308F6" w:rsidRDefault="002B59BB" w:rsidP="002B59BB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425"/>
              <w:rPr>
                <w:rFonts w:ascii="Arial" w:hAnsi="Arial" w:cs="Arial"/>
              </w:rPr>
            </w:pPr>
            <w:r w:rsidRPr="00A308F6">
              <w:rPr>
                <w:rFonts w:ascii="Arial" w:hAnsi="Arial" w:cs="Arial"/>
              </w:rPr>
              <w:t>Serweta 75 x 90 cm ± 5 cm z przylepcem- minimum 2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20AC7" w:rsidRDefault="002B59BB" w:rsidP="002B59BB">
            <w:pPr>
              <w:snapToGrid w:val="0"/>
              <w:ind w:left="114"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kolana.</w:t>
            </w:r>
          </w:p>
          <w:p w:rsidR="002B59BB" w:rsidRPr="00920AC7" w:rsidRDefault="002B59BB" w:rsidP="002B59BB">
            <w:pPr>
              <w:snapToGrid w:val="0"/>
              <w:ind w:left="114"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</w:rPr>
              <w:t>Sterylny zestaw do operacji kolana wykonany z włókniny laminowanej min. trójwarstwowej, pełnobarierowej o gramat</w:t>
            </w:r>
            <w:r>
              <w:rPr>
                <w:rFonts w:ascii="Arial" w:hAnsi="Arial" w:cs="Arial"/>
              </w:rPr>
              <w:t>u</w:t>
            </w:r>
            <w:r w:rsidRPr="00920AC7">
              <w:rPr>
                <w:rFonts w:ascii="Arial" w:hAnsi="Arial" w:cs="Arial"/>
              </w:rPr>
              <w:t xml:space="preserve">rze min. 70 g/m². Obłożenie powinna cechować wysoka odporność na penetrację płynów </w:t>
            </w:r>
            <w:r>
              <w:rPr>
                <w:rFonts w:ascii="Arial" w:hAnsi="Arial" w:cs="Arial"/>
              </w:rPr>
              <w:t xml:space="preserve">minimum </w:t>
            </w:r>
            <w:r w:rsidRPr="00920AC7">
              <w:rPr>
                <w:rFonts w:ascii="Arial" w:hAnsi="Arial" w:cs="Arial"/>
              </w:rPr>
              <w:t>165 cm H</w:t>
            </w:r>
            <w:r w:rsidRPr="00125C57">
              <w:rPr>
                <w:rFonts w:ascii="Arial" w:hAnsi="Arial" w:cs="Arial"/>
                <w:vertAlign w:val="subscript"/>
              </w:rPr>
              <w:t>2</w:t>
            </w:r>
            <w:r w:rsidRPr="00920AC7">
              <w:rPr>
                <w:rFonts w:ascii="Arial" w:hAnsi="Arial" w:cs="Arial"/>
              </w:rPr>
              <w:t>O oraz odporność na rozerwanie minimum 150 kPa na sucho i mokro.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20AC7">
              <w:rPr>
                <w:rFonts w:ascii="Arial" w:hAnsi="Arial" w:cs="Arial"/>
                <w:u w:val="single"/>
              </w:rPr>
              <w:t>Minimalny skład i wymiary zestawu:</w:t>
            </w:r>
          </w:p>
          <w:p w:rsidR="002B59BB" w:rsidRPr="00920AC7" w:rsidRDefault="002B59BB" w:rsidP="002B59BB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 stolik narzędziowy 150cm x 190 cm ± 10 cm – 1 szt.</w:t>
            </w:r>
          </w:p>
          <w:p w:rsidR="002B59BB" w:rsidRPr="00920AC7" w:rsidRDefault="002B59BB" w:rsidP="002B59BB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 kończynę z elastycznym, samouszczelniającym się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</w:t>
            </w:r>
            <w:r w:rsidRPr="00920AC7">
              <w:rPr>
                <w:rFonts w:ascii="Arial" w:hAnsi="Arial" w:cs="Arial"/>
              </w:rPr>
              <w:t>, 250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cm x 320 cm ±20 cm – 1 szt.</w:t>
            </w:r>
          </w:p>
          <w:p w:rsidR="002B59BB" w:rsidRPr="00920AC7" w:rsidRDefault="002B59BB" w:rsidP="002B59BB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 xml:space="preserve">erweta na stolik Mayo, z warstwą chłonną o gramaturze min 85g/m2, klejoną na </w:t>
            </w:r>
            <w:r>
              <w:rPr>
                <w:rFonts w:ascii="Arial" w:hAnsi="Arial" w:cs="Arial"/>
              </w:rPr>
              <w:t>całej powierzchni 80cm x 145 cm</w:t>
            </w:r>
            <w:r w:rsidRPr="00920AC7">
              <w:rPr>
                <w:rFonts w:ascii="Arial" w:hAnsi="Arial" w:cs="Arial"/>
              </w:rPr>
              <w:t xml:space="preserve"> ± 5 cm – 1 szt.</w:t>
            </w:r>
          </w:p>
          <w:p w:rsidR="002B59BB" w:rsidRPr="00920AC7" w:rsidRDefault="002B59BB" w:rsidP="002B59BB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20AC7">
              <w:rPr>
                <w:rFonts w:ascii="Arial" w:hAnsi="Arial" w:cs="Arial"/>
              </w:rPr>
              <w:t>aśmy samoprzylepne 10 cm x 50 ±5 cm</w:t>
            </w:r>
            <w:r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2 szt.</w:t>
            </w:r>
          </w:p>
          <w:p w:rsidR="002B59BB" w:rsidRPr="00920AC7" w:rsidRDefault="002B59BB" w:rsidP="002B59BB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20AC7">
              <w:rPr>
                <w:rFonts w:ascii="Arial" w:hAnsi="Arial" w:cs="Arial"/>
              </w:rPr>
              <w:t xml:space="preserve">ęczniki do rąk </w:t>
            </w:r>
            <w:r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min. 2 szt.</w:t>
            </w:r>
          </w:p>
          <w:p w:rsidR="002B59BB" w:rsidRPr="00920AC7" w:rsidRDefault="002B59BB" w:rsidP="002B59BB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150cm-160cm x 180-250cm -  min. 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20AC7" w:rsidRDefault="002B59BB" w:rsidP="002B59BB">
            <w:pPr>
              <w:snapToGrid w:val="0"/>
              <w:ind w:left="114" w:right="167"/>
              <w:rPr>
                <w:rFonts w:ascii="Arial" w:hAnsi="Arial" w:cs="Arial"/>
              </w:rPr>
            </w:pPr>
            <w:r w:rsidRPr="00397274">
              <w:rPr>
                <w:rFonts w:ascii="Arial" w:hAnsi="Arial" w:cs="Arial"/>
                <w:b/>
                <w:color w:val="000000"/>
              </w:rPr>
              <w:t>Fartuch  jałowy</w:t>
            </w:r>
            <w:r>
              <w:rPr>
                <w:rFonts w:ascii="Arial" w:hAnsi="Arial" w:cs="Arial"/>
                <w:color w:val="000000"/>
              </w:rPr>
              <w:t xml:space="preserve"> jednorazowy,</w:t>
            </w:r>
            <w:r w:rsidRPr="009613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operacyjny, pełno barierowy, o gramaturze minimum 35 g/m². </w:t>
            </w:r>
            <w:r w:rsidRPr="00961343">
              <w:rPr>
                <w:rFonts w:ascii="Arial" w:hAnsi="Arial" w:cs="Arial"/>
                <w:color w:val="000000"/>
              </w:rPr>
              <w:t xml:space="preserve"> Opakow</w:t>
            </w:r>
            <w:r>
              <w:rPr>
                <w:rFonts w:ascii="Arial" w:hAnsi="Arial" w:cs="Arial"/>
                <w:color w:val="000000"/>
              </w:rPr>
              <w:t>anie papier-folia, zawierające</w:t>
            </w:r>
            <w:r w:rsidRPr="00961343">
              <w:rPr>
                <w:rFonts w:ascii="Arial" w:hAnsi="Arial" w:cs="Arial"/>
                <w:color w:val="000000"/>
              </w:rPr>
              <w:t xml:space="preserve"> 4 naklejki typu TAG do wklejania w dokumentacji pacjenta. Na każdej naklejce </w:t>
            </w:r>
            <w:r>
              <w:rPr>
                <w:rFonts w:ascii="Arial" w:hAnsi="Arial" w:cs="Arial"/>
                <w:color w:val="000000"/>
              </w:rPr>
              <w:t>powinny znajdować się</w:t>
            </w:r>
            <w:r w:rsidRPr="00961343">
              <w:rPr>
                <w:rFonts w:ascii="Arial" w:hAnsi="Arial" w:cs="Arial"/>
                <w:color w:val="000000"/>
              </w:rPr>
              <w:t>: kod produktu, data ważności, n</w:t>
            </w:r>
            <w:r>
              <w:rPr>
                <w:rFonts w:ascii="Arial" w:hAnsi="Arial" w:cs="Arial"/>
                <w:color w:val="000000"/>
              </w:rPr>
              <w:t>r serii, identyfikacja wytwórcy oraz</w:t>
            </w:r>
            <w:r w:rsidRPr="00961343">
              <w:rPr>
                <w:rFonts w:ascii="Arial" w:hAnsi="Arial" w:cs="Arial"/>
                <w:color w:val="000000"/>
              </w:rPr>
              <w:t xml:space="preserve"> kod kreskowy.  </w:t>
            </w:r>
            <w:r w:rsidRPr="00920AC7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20AC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920AC7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ind w:left="114"/>
              <w:rPr>
                <w:rFonts w:ascii="Arial" w:hAnsi="Arial" w:cs="Arial"/>
              </w:rPr>
            </w:pPr>
            <w:r w:rsidRPr="00A230A4">
              <w:rPr>
                <w:rFonts w:ascii="Arial" w:hAnsi="Arial" w:cs="Arial"/>
                <w:b/>
              </w:rPr>
              <w:t>Fartuch chirurgiczny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05D2">
              <w:rPr>
                <w:rFonts w:ascii="Arial" w:hAnsi="Arial" w:cs="Arial"/>
              </w:rPr>
              <w:t>jednorazowy,</w:t>
            </w:r>
            <w:r w:rsidRPr="00961343">
              <w:rPr>
                <w:rFonts w:ascii="Arial" w:hAnsi="Arial" w:cs="Arial"/>
              </w:rPr>
              <w:t xml:space="preserve"> jałowy z wstawkami ortopedycznymi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pełnobarierowy. Wykonany  z włókniny o</w:t>
            </w:r>
            <w:r w:rsidRPr="000D1B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gramaturze min. 35g/m². </w:t>
            </w:r>
            <w:r w:rsidRPr="00961343">
              <w:rPr>
                <w:rFonts w:ascii="Arial" w:hAnsi="Arial" w:cs="Arial"/>
                <w:color w:val="000000"/>
              </w:rPr>
              <w:t xml:space="preserve">Wzmocnienia </w:t>
            </w:r>
            <w:r>
              <w:rPr>
                <w:rFonts w:ascii="Arial" w:hAnsi="Arial" w:cs="Arial"/>
                <w:color w:val="000000"/>
              </w:rPr>
              <w:t xml:space="preserve">w okolicy klatki piersiowej, brzucha i przedramion o gramaturze min. 50g/m².  </w:t>
            </w:r>
            <w:r w:rsidRPr="00961343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261EF4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Pr="004858CF" w:rsidRDefault="002B59BB" w:rsidP="002B59BB">
      <w:pPr>
        <w:tabs>
          <w:tab w:val="left" w:pos="13680"/>
        </w:tabs>
        <w:ind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2B59BB" w:rsidRDefault="002B59BB" w:rsidP="002B59BB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>Artykuły wykonane z włókniny muszą spełniać normę EN 13795 (1-3) oraz być zgodne Dyrektywą 93/42 EEC dla produktów medycznych, parametry potwierdzone</w:t>
      </w:r>
      <w:r>
        <w:rPr>
          <w:rFonts w:ascii="Arial" w:hAnsi="Arial" w:cs="Arial"/>
          <w:b/>
        </w:rPr>
        <w:t xml:space="preserve"> kartą techniczną. Każdy zestaw </w:t>
      </w:r>
      <w:r w:rsidRPr="004858CF">
        <w:rPr>
          <w:rFonts w:ascii="Arial" w:hAnsi="Arial" w:cs="Arial"/>
          <w:b/>
        </w:rPr>
        <w:t>obłożeniowy powinien być zaopatrzony w etykietę w języku polskim, umieszczoną na zewnątrz opakowania oraz minimum dwie etykiety samoprzylepne z możliwością wklejenia zawierające: serię, datę ważności i symbol artykułu.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4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lastRenderedPageBreak/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4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4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176476" w:rsidRDefault="00176476" w:rsidP="002B59BB">
      <w:pPr>
        <w:rPr>
          <w:rFonts w:ascii="Arial" w:hAnsi="Arial" w:cs="Arial"/>
          <w:b/>
          <w:color w:val="FF0000"/>
          <w:u w:val="single"/>
        </w:rPr>
      </w:pPr>
    </w:p>
    <w:p w:rsidR="00176476" w:rsidRDefault="00176476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Pr="004B5976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>
      <w:pPr>
        <w:tabs>
          <w:tab w:val="left" w:pos="13680"/>
        </w:tabs>
        <w:ind w:left="-567" w:right="502"/>
        <w:rPr>
          <w:rFonts w:ascii="Arial" w:hAnsi="Arial" w:cs="Arial"/>
          <w:b/>
        </w:rPr>
      </w:pPr>
    </w:p>
    <w:p w:rsidR="002B59BB" w:rsidRPr="004858CF" w:rsidRDefault="002B59BB" w:rsidP="002B59BB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0A1552">
        <w:rPr>
          <w:rFonts w:ascii="Arial" w:hAnsi="Arial" w:cs="Arial"/>
          <w:b/>
          <w:sz w:val="24"/>
          <w:szCs w:val="24"/>
          <w:u w:val="single"/>
        </w:rPr>
        <w:lastRenderedPageBreak/>
        <w:t>Grupa 18 – Zestawy do porodu i dla noworodka</w:t>
      </w:r>
    </w:p>
    <w:p w:rsidR="002B59BB" w:rsidRDefault="002B59BB" w:rsidP="002B59BB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uppressAutoHyphens w:val="0"/>
              <w:overflowPunct/>
              <w:autoSpaceDN w:val="0"/>
              <w:adjustRightInd w:val="0"/>
              <w:ind w:right="284"/>
              <w:textAlignment w:val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2B59BB" w:rsidRPr="00F370BD" w:rsidRDefault="002B59BB" w:rsidP="002B59BB">
            <w:pPr>
              <w:suppressAutoHyphens w:val="0"/>
              <w:overflowPunct/>
              <w:autoSpaceDN w:val="0"/>
              <w:adjustRightInd w:val="0"/>
              <w:ind w:right="284"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70B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Sterylny zestaw do porodu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 xml:space="preserve"> zawierający w swoim składzie: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130 x 90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150 x 90 cm - owinięcie zestawu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kompresowej (włókno wiskozowo-poliestrowe 67/33 % (+/- 5%), gramatura min. 40 g/m2, chłonność min. 900%, rozmiar 80 x 60 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kompresowej (włókno wiskozowo - poliestrowe 67/33 % (+/- 5%), gramatura min. 40 g/m2, chłonność min. 900%, rozmiar 25 x 20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6 szt. 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60 x 60 cm, chłonność min. 1400 g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2B59BB" w:rsidRPr="00B707A9" w:rsidRDefault="002B59BB" w:rsidP="002B59BB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90 x 60 cm, chłonność min. 2000 g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2B59BB" w:rsidRPr="00880705" w:rsidRDefault="002B59BB" w:rsidP="002B59BB">
            <w:pPr>
              <w:pStyle w:val="Akapitzlist"/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ind w:right="284"/>
              <w:rPr>
                <w:rFonts w:ascii="Arial" w:hAnsi="Arial" w:cs="Arial"/>
                <w:b/>
                <w:bCs/>
              </w:rPr>
            </w:pPr>
          </w:p>
          <w:p w:rsidR="002B59BB" w:rsidRPr="004B15BB" w:rsidRDefault="002B59BB" w:rsidP="002B59BB">
            <w:pPr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Sterylny z</w:t>
            </w:r>
            <w:r w:rsidRPr="004B15BB">
              <w:rPr>
                <w:rFonts w:ascii="Arial" w:hAnsi="Arial" w:cs="Arial"/>
                <w:b/>
                <w:bCs/>
              </w:rPr>
              <w:t>estaw dla noworodka</w:t>
            </w:r>
            <w:r>
              <w:rPr>
                <w:rFonts w:ascii="Arial" w:hAnsi="Arial" w:cs="Arial"/>
                <w:bCs/>
              </w:rPr>
              <w:t xml:space="preserve"> -</w:t>
            </w:r>
            <w:r w:rsidRPr="004B15BB">
              <w:rPr>
                <w:rFonts w:ascii="Arial" w:hAnsi="Arial" w:cs="Arial"/>
              </w:rPr>
              <w:t xml:space="preserve"> zawierający w swoim składzie: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10"/>
              </w:numPr>
              <w:ind w:right="28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>Serweta z włókniny kompresowej (włókno wiskozowo - poliestrowe 67/33 % (+/- 5%), gramatura min. 40 g/m2, chłonność min. 900%, wym.:</w:t>
            </w:r>
            <w:r w:rsidRPr="00B57955">
              <w:rPr>
                <w:rFonts w:ascii="Arial" w:hAnsi="Arial" w:cs="Arial"/>
                <w:color w:val="FF0000"/>
              </w:rPr>
              <w:t xml:space="preserve"> </w:t>
            </w:r>
            <w:r w:rsidRPr="00B57955">
              <w:rPr>
                <w:rFonts w:ascii="Arial" w:hAnsi="Arial" w:cs="Arial"/>
              </w:rPr>
              <w:t xml:space="preserve">80 x 60 cm -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10"/>
              </w:numPr>
              <w:ind w:right="28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Podkład chłonny z jednej strony zabezpieczony folią, z drugiej delikatną włókniną, z wkładem z pulpy celulozowej, chłonność min. 1400g (wg ISO 11 948), wym.: 60 x 60 cm 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2B59BB" w:rsidRPr="00B57955" w:rsidRDefault="002B59BB" w:rsidP="002B59BB">
            <w:pPr>
              <w:pStyle w:val="Akapitzlist"/>
              <w:numPr>
                <w:ilvl w:val="0"/>
                <w:numId w:val="10"/>
              </w:numPr>
              <w:ind w:right="28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Miękka, elastyczna, dopasowująca się do kształtu główki czapeczka dla noworodka, wymiar nominalny 12 x 10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2B59BB" w:rsidRPr="00880705" w:rsidRDefault="002B59BB" w:rsidP="002B59BB">
            <w:pPr>
              <w:pStyle w:val="Akapitzlist"/>
              <w:numPr>
                <w:ilvl w:val="0"/>
                <w:numId w:val="10"/>
              </w:numPr>
              <w:ind w:right="28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Kocyk flanelowy, kolorowy, z dziecięcymi motywami, wymiar </w:t>
            </w:r>
            <w:r w:rsidRPr="00B57955">
              <w:rPr>
                <w:rFonts w:ascii="Arial" w:hAnsi="Arial" w:cs="Arial"/>
              </w:rPr>
              <w:lastRenderedPageBreak/>
              <w:t xml:space="preserve">160 x 75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2B59BB" w:rsidRDefault="002B59BB" w:rsidP="002B59B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4858CF" w:rsidRDefault="002B59BB" w:rsidP="002B59BB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2B59BB" w:rsidRDefault="002B59BB" w:rsidP="002B59BB">
      <w:pPr>
        <w:tabs>
          <w:tab w:val="left" w:pos="13680"/>
        </w:tabs>
        <w:ind w:left="-567" w:right="502"/>
        <w:jc w:val="both"/>
        <w:rPr>
          <w:rFonts w:ascii="Arial" w:hAnsi="Arial" w:cs="Arial"/>
        </w:rPr>
      </w:pPr>
      <w:r w:rsidRPr="00132647">
        <w:rPr>
          <w:rFonts w:ascii="Arial" w:hAnsi="Arial" w:cs="Arial"/>
          <w:b/>
          <w:u w:val="single"/>
        </w:rPr>
        <w:t xml:space="preserve">Dotyczy: </w:t>
      </w:r>
      <w:r>
        <w:rPr>
          <w:rFonts w:ascii="Arial" w:hAnsi="Arial" w:cs="Arial"/>
          <w:b/>
          <w:u w:val="single"/>
        </w:rPr>
        <w:t xml:space="preserve">Gr. 18 poz 1. </w:t>
      </w:r>
      <w:r w:rsidRPr="00132647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Sterylny zestaw do porodu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:</w:t>
      </w:r>
      <w:r w:rsidRPr="004858CF">
        <w:rPr>
          <w:rFonts w:ascii="Arial" w:hAnsi="Arial" w:cs="Arial"/>
          <w:b/>
        </w:rPr>
        <w:t xml:space="preserve"> </w:t>
      </w:r>
      <w:r w:rsidRPr="00F56BAB">
        <w:rPr>
          <w:rFonts w:ascii="Arial" w:hAnsi="Arial" w:cs="Arial"/>
        </w:rPr>
        <w:t xml:space="preserve">artykuły wykonane z włókniny muszą spełniać normę EN 13795 (1-3) oraz być zgodne Dyrektywą 93/42 EEC dla produktów medycznych, parametry potwierdzone kartą techniczną. </w:t>
      </w:r>
    </w:p>
    <w:p w:rsidR="002B59BB" w:rsidRDefault="002B59BB" w:rsidP="002B59BB">
      <w:pPr>
        <w:tabs>
          <w:tab w:val="left" w:pos="13680"/>
        </w:tabs>
        <w:ind w:left="-567" w:right="502"/>
        <w:jc w:val="both"/>
        <w:rPr>
          <w:rFonts w:ascii="Arial" w:hAnsi="Arial" w:cs="Arial"/>
        </w:rPr>
      </w:pPr>
      <w:r w:rsidRPr="00132647">
        <w:rPr>
          <w:rFonts w:ascii="Arial" w:hAnsi="Arial" w:cs="Arial"/>
          <w:b/>
          <w:u w:val="single"/>
        </w:rPr>
        <w:t xml:space="preserve">Dotyczy: </w:t>
      </w:r>
      <w:r>
        <w:rPr>
          <w:rFonts w:ascii="Arial" w:hAnsi="Arial" w:cs="Arial"/>
          <w:b/>
          <w:u w:val="single"/>
        </w:rPr>
        <w:t>Gr. 18 poz. 1 i 2</w:t>
      </w:r>
      <w:r w:rsidRPr="00A1068A">
        <w:rPr>
          <w:rFonts w:ascii="Arial" w:eastAsiaTheme="minorHAnsi" w:hAnsi="Arial" w:cs="Arial"/>
          <w:bCs/>
          <w:color w:val="000000"/>
          <w:lang w:eastAsia="en-US"/>
        </w:rPr>
        <w:t>:</w:t>
      </w:r>
      <w:r w:rsidRPr="004858CF">
        <w:rPr>
          <w:rFonts w:ascii="Arial" w:hAnsi="Arial" w:cs="Arial"/>
          <w:b/>
        </w:rPr>
        <w:t xml:space="preserve"> </w:t>
      </w:r>
    </w:p>
    <w:p w:rsidR="002B59BB" w:rsidRPr="00B57955" w:rsidRDefault="002B59BB" w:rsidP="002B59BB">
      <w:pPr>
        <w:pStyle w:val="Akapitzlist"/>
        <w:numPr>
          <w:ilvl w:val="0"/>
          <w:numId w:val="11"/>
        </w:numPr>
        <w:tabs>
          <w:tab w:val="left" w:pos="13680"/>
        </w:tabs>
        <w:ind w:right="502"/>
        <w:jc w:val="both"/>
        <w:rPr>
          <w:rFonts w:ascii="Arial" w:hAnsi="Arial" w:cs="Arial"/>
        </w:rPr>
      </w:pPr>
      <w:r w:rsidRPr="00B57955">
        <w:rPr>
          <w:rFonts w:ascii="Arial" w:hAnsi="Arial" w:cs="Arial"/>
        </w:rPr>
        <w:t xml:space="preserve">Każdy w/w </w:t>
      </w:r>
      <w:r>
        <w:rPr>
          <w:rFonts w:ascii="Arial" w:hAnsi="Arial" w:cs="Arial"/>
        </w:rPr>
        <w:t>z</w:t>
      </w:r>
      <w:r w:rsidRPr="00B57955">
        <w:rPr>
          <w:rFonts w:ascii="Arial" w:hAnsi="Arial" w:cs="Arial"/>
        </w:rPr>
        <w:t xml:space="preserve">estaw zapakowany w torebkę papierowo-foliową, z wycięciem na kciuki oraz zgrzewem w kształcie litery "V" ułatwiającym otwieranie. </w:t>
      </w:r>
    </w:p>
    <w:p w:rsidR="002B59BB" w:rsidRPr="00B57955" w:rsidRDefault="002B59BB" w:rsidP="002B59BB">
      <w:pPr>
        <w:pStyle w:val="Akapitzlist"/>
        <w:numPr>
          <w:ilvl w:val="0"/>
          <w:numId w:val="11"/>
        </w:numPr>
        <w:tabs>
          <w:tab w:val="left" w:pos="13680"/>
        </w:tabs>
        <w:ind w:right="502"/>
        <w:jc w:val="both"/>
        <w:rPr>
          <w:rFonts w:ascii="Arial" w:hAnsi="Arial" w:cs="Arial"/>
        </w:rPr>
      </w:pPr>
      <w:r w:rsidRPr="00B57955">
        <w:rPr>
          <w:rFonts w:ascii="Arial" w:hAnsi="Arial" w:cs="Arial"/>
        </w:rPr>
        <w:t>Każdy w/w zestaw powinien być zaopatrzony w etykietę w języku polskim, umieszczoną na zewnątrz opakowania oraz minimum dwie etykiety samoprzylepne z możliwością wklejenia, zawierające: serię, datę ważności i symbol artykułu.</w:t>
      </w: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b/>
          <w:u w:val="single"/>
        </w:rPr>
      </w:pPr>
    </w:p>
    <w:p w:rsidR="002B59BB" w:rsidRPr="00741029" w:rsidRDefault="002B59BB" w:rsidP="002B59BB">
      <w:pPr>
        <w:pStyle w:val="Akapitzlist"/>
        <w:numPr>
          <w:ilvl w:val="0"/>
          <w:numId w:val="47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Pr="000A1552" w:rsidRDefault="002B59BB" w:rsidP="002B59BB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426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426"/>
        <w:rPr>
          <w:rFonts w:ascii="Arial" w:hAnsi="Arial" w:cs="Arial"/>
          <w:b/>
          <w:u w:val="single"/>
        </w:rPr>
      </w:pPr>
    </w:p>
    <w:p w:rsidR="00176476" w:rsidRDefault="00176476" w:rsidP="002B59BB">
      <w:pPr>
        <w:ind w:left="-426"/>
        <w:rPr>
          <w:rFonts w:ascii="Arial" w:hAnsi="Arial" w:cs="Arial"/>
          <w:b/>
          <w:u w:val="single"/>
        </w:rPr>
      </w:pPr>
    </w:p>
    <w:p w:rsidR="002B59BB" w:rsidRDefault="002B59BB" w:rsidP="002B59BB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2B59BB" w:rsidRDefault="002B59BB" w:rsidP="002B59BB">
      <w:pPr>
        <w:ind w:right="381"/>
        <w:jc w:val="right"/>
      </w:pP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2B59BB" w:rsidRPr="00B707A9" w:rsidRDefault="002B59BB" w:rsidP="002B59BB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707A9">
        <w:rPr>
          <w:rFonts w:ascii="Arial" w:hAnsi="Arial" w:cs="Arial"/>
          <w:b/>
          <w:sz w:val="24"/>
          <w:szCs w:val="24"/>
          <w:u w:val="single"/>
        </w:rPr>
        <w:lastRenderedPageBreak/>
        <w:t>Grupa 19 – Asortyment do żywienia dojelitowego</w:t>
      </w:r>
    </w:p>
    <w:p w:rsidR="002B59BB" w:rsidRDefault="002B59BB" w:rsidP="002B59BB">
      <w:pPr>
        <w:ind w:left="-426"/>
        <w:rPr>
          <w:rFonts w:ascii="Arial" w:hAnsi="Arial" w:cs="Arial"/>
          <w:b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2B59BB" w:rsidRPr="001B3557" w:rsidTr="002B59BB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2B59BB" w:rsidRPr="001B3557" w:rsidRDefault="002B59BB" w:rsidP="002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59BB" w:rsidRPr="001B3557" w:rsidRDefault="002B59BB" w:rsidP="002B59BB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B57955" w:rsidRDefault="002B59BB" w:rsidP="002B59BB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  <w:p w:rsidR="002B59BB" w:rsidRPr="00C370AE" w:rsidRDefault="002B59BB" w:rsidP="002B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B15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B57955" w:rsidRDefault="002B59BB" w:rsidP="002B59BB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>Uniwersalny zestaw do żywienia dojelitowego w wersji przy użyciu pompy Amika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370AE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B15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C63244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Strzykawka enteralna ENFIT przeznaczona do obsługi żywienia drogą przewodu pokarmowego , przeznaczona do jednorazowego użytku dla jednego pacjenta w celach żywienia enteralnego. Pojemność 10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370AE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B15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C63244" w:rsidRDefault="002B59BB" w:rsidP="002B59BB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Strzykawka enteralna ENFIT przeznaczona do obsługi żywienia drogą przewodu pokarmowego , przeznaczona do jednorazowego użytku dla jednego pacjenta w celach żywienia enteralnego. Pojemność 60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C370AE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4B15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2B59BB" w:rsidRPr="0008325D" w:rsidTr="002B59BB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2B59BB" w:rsidRPr="00EE68AA" w:rsidRDefault="002B59BB" w:rsidP="002B59BB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59BB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BB" w:rsidRPr="0008325D" w:rsidRDefault="002B59BB" w:rsidP="002B59BB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2B59BB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2B59BB" w:rsidRPr="0008325D" w:rsidRDefault="002B59BB" w:rsidP="002B59B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2B59BB" w:rsidRPr="004B15BB" w:rsidRDefault="002B59BB" w:rsidP="002B59BB">
      <w:pPr>
        <w:ind w:left="-426"/>
        <w:rPr>
          <w:rFonts w:ascii="Arial" w:hAnsi="Arial" w:cs="Arial"/>
          <w:b/>
          <w:u w:val="single"/>
        </w:rPr>
      </w:pPr>
    </w:p>
    <w:p w:rsidR="002B59BB" w:rsidRPr="005B7BBA" w:rsidRDefault="002B59BB" w:rsidP="002B59BB">
      <w:pPr>
        <w:rPr>
          <w:rFonts w:ascii="Arial" w:hAnsi="Arial" w:cs="Arial"/>
          <w:b/>
          <w:color w:val="FF0000"/>
          <w:u w:val="single"/>
        </w:rPr>
      </w:pPr>
    </w:p>
    <w:p w:rsidR="002B59BB" w:rsidRDefault="002B59BB" w:rsidP="002B59BB"/>
    <w:p w:rsidR="002B59BB" w:rsidRDefault="002B59BB" w:rsidP="002B59BB"/>
    <w:p w:rsidR="002B59BB" w:rsidRPr="00741029" w:rsidRDefault="002B59BB" w:rsidP="002B59BB">
      <w:pPr>
        <w:pStyle w:val="Akapitzlist"/>
        <w:numPr>
          <w:ilvl w:val="0"/>
          <w:numId w:val="49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2B59BB" w:rsidRPr="00741029" w:rsidRDefault="002B59BB" w:rsidP="002B59BB">
      <w:pPr>
        <w:pStyle w:val="Akapitzlist"/>
        <w:ind w:left="284"/>
        <w:rPr>
          <w:rFonts w:ascii="Arial" w:hAnsi="Arial" w:cs="Arial"/>
          <w:bCs/>
        </w:rPr>
      </w:pPr>
    </w:p>
    <w:p w:rsidR="002B59BB" w:rsidRDefault="002B59BB" w:rsidP="002B59BB">
      <w:pPr>
        <w:pStyle w:val="Akapitzlist"/>
        <w:numPr>
          <w:ilvl w:val="0"/>
          <w:numId w:val="4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2B59BB" w:rsidRPr="00741029" w:rsidRDefault="002B59BB" w:rsidP="002B59BB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2B59BB" w:rsidRPr="00741029" w:rsidRDefault="002B59BB" w:rsidP="002B59BB">
      <w:pPr>
        <w:pStyle w:val="Akapitzlist"/>
        <w:numPr>
          <w:ilvl w:val="0"/>
          <w:numId w:val="4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2B59BB" w:rsidRDefault="002B59BB" w:rsidP="002B59BB"/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left="-540"/>
        <w:rPr>
          <w:rFonts w:ascii="Arial" w:hAnsi="Arial" w:cs="Arial"/>
          <w:u w:val="single"/>
        </w:rPr>
      </w:pPr>
    </w:p>
    <w:p w:rsidR="002B59BB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2B59BB" w:rsidRPr="00FA311E" w:rsidRDefault="002B59BB" w:rsidP="002B59BB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2B59BB" w:rsidRDefault="002B59BB" w:rsidP="002B59BB"/>
    <w:p w:rsidR="00547AA8" w:rsidRDefault="00547AA8"/>
    <w:sectPr w:rsidR="00547AA8" w:rsidSect="002B59BB">
      <w:headerReference w:type="default" r:id="rId7"/>
      <w:footerReference w:type="default" r:id="rId8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95" w:rsidRDefault="00232F95" w:rsidP="002B59BB">
      <w:r>
        <w:separator/>
      </w:r>
    </w:p>
  </w:endnote>
  <w:endnote w:type="continuationSeparator" w:id="0">
    <w:p w:rsidR="00232F95" w:rsidRDefault="00232F95" w:rsidP="002B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704"/>
      <w:docPartObj>
        <w:docPartGallery w:val="Page Numbers (Bottom of Page)"/>
        <w:docPartUnique/>
      </w:docPartObj>
    </w:sdtPr>
    <w:sdtContent>
      <w:p w:rsidR="002B59BB" w:rsidRDefault="002B59BB">
        <w:pPr>
          <w:pStyle w:val="Stopka"/>
          <w:jc w:val="right"/>
        </w:pPr>
        <w:fldSimple w:instr=" PAGE   \* MERGEFORMAT ">
          <w:r w:rsidR="00176476">
            <w:rPr>
              <w:noProof/>
            </w:rPr>
            <w:t>32</w:t>
          </w:r>
        </w:fldSimple>
      </w:p>
    </w:sdtContent>
  </w:sdt>
  <w:p w:rsidR="002B59BB" w:rsidRDefault="002B5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95" w:rsidRDefault="00232F95" w:rsidP="002B59BB">
      <w:r>
        <w:separator/>
      </w:r>
    </w:p>
  </w:footnote>
  <w:footnote w:type="continuationSeparator" w:id="0">
    <w:p w:rsidR="00232F95" w:rsidRDefault="00232F95" w:rsidP="002B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BB" w:rsidRDefault="002B59BB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PCZ/II-ZP/16/2019                                                                            </w:t>
    </w:r>
    <w:r w:rsidRPr="006E7280">
      <w:rPr>
        <w:rFonts w:ascii="Arial" w:hAnsi="Arial" w:cs="Arial"/>
        <w:b/>
        <w:sz w:val="24"/>
        <w:szCs w:val="24"/>
      </w:rPr>
      <w:t>Formularz asortymentowo-cenowy</w:t>
    </w:r>
  </w:p>
  <w:p w:rsidR="002B59BB" w:rsidRDefault="002B59BB">
    <w:pPr>
      <w:pStyle w:val="Nagwek"/>
      <w:rPr>
        <w:rFonts w:ascii="Arial" w:hAnsi="Arial" w:cs="Arial"/>
        <w:b/>
        <w:sz w:val="18"/>
        <w:szCs w:val="18"/>
      </w:rPr>
    </w:pPr>
  </w:p>
  <w:p w:rsidR="002B59BB" w:rsidRDefault="002B59BB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2E1B48"/>
    <w:multiLevelType w:val="hybridMultilevel"/>
    <w:tmpl w:val="393E606A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8E8"/>
    <w:multiLevelType w:val="hybridMultilevel"/>
    <w:tmpl w:val="2F1E0752"/>
    <w:lvl w:ilvl="0" w:tplc="8BB06D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B6990"/>
    <w:multiLevelType w:val="hybridMultilevel"/>
    <w:tmpl w:val="1A5458BA"/>
    <w:lvl w:ilvl="0" w:tplc="FB6045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41DF"/>
    <w:multiLevelType w:val="hybridMultilevel"/>
    <w:tmpl w:val="B69E488E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B2CD5"/>
    <w:multiLevelType w:val="hybridMultilevel"/>
    <w:tmpl w:val="A8647AD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ADF71AC"/>
    <w:multiLevelType w:val="hybridMultilevel"/>
    <w:tmpl w:val="27D8DC9C"/>
    <w:lvl w:ilvl="0" w:tplc="7AD47D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2408C"/>
    <w:multiLevelType w:val="hybridMultilevel"/>
    <w:tmpl w:val="FF46DBBA"/>
    <w:lvl w:ilvl="0" w:tplc="062627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3E0"/>
    <w:multiLevelType w:val="hybridMultilevel"/>
    <w:tmpl w:val="1C9CF57C"/>
    <w:lvl w:ilvl="0" w:tplc="CD8022E0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04131B7"/>
    <w:multiLevelType w:val="hybridMultilevel"/>
    <w:tmpl w:val="1082B928"/>
    <w:lvl w:ilvl="0" w:tplc="04150011">
      <w:start w:val="1"/>
      <w:numFmt w:val="decimal"/>
      <w:lvlText w:val="%1)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9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84883"/>
    <w:multiLevelType w:val="hybridMultilevel"/>
    <w:tmpl w:val="28965B42"/>
    <w:lvl w:ilvl="0" w:tplc="8F901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C1A96"/>
    <w:multiLevelType w:val="hybridMultilevel"/>
    <w:tmpl w:val="2302852E"/>
    <w:lvl w:ilvl="0" w:tplc="A628C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5514"/>
    <w:multiLevelType w:val="hybridMultilevel"/>
    <w:tmpl w:val="440620B6"/>
    <w:lvl w:ilvl="0" w:tplc="EEAAA4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81005"/>
    <w:multiLevelType w:val="hybridMultilevel"/>
    <w:tmpl w:val="96C22946"/>
    <w:name w:val="WW8Num3222222322"/>
    <w:lvl w:ilvl="0" w:tplc="72AA78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76B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47E5"/>
    <w:multiLevelType w:val="hybridMultilevel"/>
    <w:tmpl w:val="C242FC00"/>
    <w:lvl w:ilvl="0" w:tplc="7D34D6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3EEC"/>
    <w:multiLevelType w:val="hybridMultilevel"/>
    <w:tmpl w:val="58C60A1C"/>
    <w:lvl w:ilvl="0" w:tplc="697653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9228C"/>
    <w:multiLevelType w:val="hybridMultilevel"/>
    <w:tmpl w:val="1DEC3866"/>
    <w:lvl w:ilvl="0" w:tplc="04150011">
      <w:start w:val="1"/>
      <w:numFmt w:val="decimal"/>
      <w:lvlText w:val="%1)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707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F1BA7"/>
    <w:multiLevelType w:val="hybridMultilevel"/>
    <w:tmpl w:val="0FBE29A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E78F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A21C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D35C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B725D"/>
    <w:multiLevelType w:val="hybridMultilevel"/>
    <w:tmpl w:val="5B7612F2"/>
    <w:lvl w:ilvl="0" w:tplc="CF0CA6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5078C"/>
    <w:multiLevelType w:val="hybridMultilevel"/>
    <w:tmpl w:val="8AF8ADA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6C6A7BAE"/>
    <w:multiLevelType w:val="hybridMultilevel"/>
    <w:tmpl w:val="38A0D352"/>
    <w:lvl w:ilvl="0" w:tplc="F7B20F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223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930DC"/>
    <w:multiLevelType w:val="hybridMultilevel"/>
    <w:tmpl w:val="491AE5B4"/>
    <w:lvl w:ilvl="0" w:tplc="B492E2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7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6"/>
  </w:num>
  <w:num w:numId="4">
    <w:abstractNumId w:val="48"/>
  </w:num>
  <w:num w:numId="5">
    <w:abstractNumId w:val="18"/>
  </w:num>
  <w:num w:numId="6">
    <w:abstractNumId w:val="30"/>
  </w:num>
  <w:num w:numId="7">
    <w:abstractNumId w:val="17"/>
  </w:num>
  <w:num w:numId="8">
    <w:abstractNumId w:val="33"/>
  </w:num>
  <w:num w:numId="9">
    <w:abstractNumId w:val="2"/>
  </w:num>
  <w:num w:numId="10">
    <w:abstractNumId w:val="8"/>
  </w:num>
  <w:num w:numId="11">
    <w:abstractNumId w:val="41"/>
  </w:num>
  <w:num w:numId="12">
    <w:abstractNumId w:val="0"/>
  </w:num>
  <w:num w:numId="13">
    <w:abstractNumId w:val="20"/>
  </w:num>
  <w:num w:numId="14">
    <w:abstractNumId w:val="5"/>
  </w:num>
  <w:num w:numId="15">
    <w:abstractNumId w:val="36"/>
  </w:num>
  <w:num w:numId="16">
    <w:abstractNumId w:val="6"/>
  </w:num>
  <w:num w:numId="17">
    <w:abstractNumId w:val="31"/>
  </w:num>
  <w:num w:numId="18">
    <w:abstractNumId w:val="14"/>
  </w:num>
  <w:num w:numId="19">
    <w:abstractNumId w:val="13"/>
  </w:num>
  <w:num w:numId="20">
    <w:abstractNumId w:val="35"/>
  </w:num>
  <w:num w:numId="21">
    <w:abstractNumId w:val="37"/>
  </w:num>
  <w:num w:numId="22">
    <w:abstractNumId w:val="27"/>
  </w:num>
  <w:num w:numId="23">
    <w:abstractNumId w:val="32"/>
  </w:num>
  <w:num w:numId="24">
    <w:abstractNumId w:val="38"/>
  </w:num>
  <w:num w:numId="25">
    <w:abstractNumId w:val="43"/>
  </w:num>
  <w:num w:numId="26">
    <w:abstractNumId w:val="34"/>
  </w:num>
  <w:num w:numId="27">
    <w:abstractNumId w:val="19"/>
  </w:num>
  <w:num w:numId="28">
    <w:abstractNumId w:val="21"/>
  </w:num>
  <w:num w:numId="29">
    <w:abstractNumId w:val="40"/>
  </w:num>
  <w:num w:numId="30">
    <w:abstractNumId w:val="28"/>
  </w:num>
  <w:num w:numId="31">
    <w:abstractNumId w:val="3"/>
  </w:num>
  <w:num w:numId="32">
    <w:abstractNumId w:val="26"/>
  </w:num>
  <w:num w:numId="33">
    <w:abstractNumId w:val="42"/>
  </w:num>
  <w:num w:numId="34">
    <w:abstractNumId w:val="15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29"/>
  </w:num>
  <w:num w:numId="40">
    <w:abstractNumId w:val="45"/>
  </w:num>
  <w:num w:numId="41">
    <w:abstractNumId w:val="10"/>
  </w:num>
  <w:num w:numId="42">
    <w:abstractNumId w:val="47"/>
  </w:num>
  <w:num w:numId="43">
    <w:abstractNumId w:val="7"/>
  </w:num>
  <w:num w:numId="44">
    <w:abstractNumId w:val="22"/>
  </w:num>
  <w:num w:numId="45">
    <w:abstractNumId w:val="23"/>
  </w:num>
  <w:num w:numId="46">
    <w:abstractNumId w:val="12"/>
  </w:num>
  <w:num w:numId="47">
    <w:abstractNumId w:val="39"/>
  </w:num>
  <w:num w:numId="48">
    <w:abstractNumId w:val="11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BB"/>
    <w:rsid w:val="00002784"/>
    <w:rsid w:val="00176476"/>
    <w:rsid w:val="00232F95"/>
    <w:rsid w:val="002B59BB"/>
    <w:rsid w:val="00547AA8"/>
    <w:rsid w:val="00692254"/>
    <w:rsid w:val="00774A0F"/>
    <w:rsid w:val="00827A31"/>
    <w:rsid w:val="00843EFE"/>
    <w:rsid w:val="00C224DC"/>
    <w:rsid w:val="00DD6580"/>
    <w:rsid w:val="00E4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9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2B59BB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59BB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2B59B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B59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5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2B59BB"/>
    <w:rPr>
      <w:rFonts w:ascii="Wingdings" w:hAnsi="Wingdings"/>
    </w:rPr>
  </w:style>
  <w:style w:type="character" w:customStyle="1" w:styleId="WW8Num22z0">
    <w:name w:val="WW8Num22z0"/>
    <w:rsid w:val="002B59BB"/>
    <w:rPr>
      <w:rFonts w:ascii="Wingdings 2" w:hAnsi="Wingdings 2" w:cs="OpenSymbol"/>
    </w:rPr>
  </w:style>
  <w:style w:type="character" w:customStyle="1" w:styleId="WW8Num23z0">
    <w:name w:val="WW8Num23z0"/>
    <w:rsid w:val="002B59BB"/>
    <w:rPr>
      <w:rFonts w:ascii="Wingdings 2" w:hAnsi="Wingdings 2" w:cs="OpenSymbol"/>
    </w:rPr>
  </w:style>
  <w:style w:type="character" w:customStyle="1" w:styleId="Absatz-Standardschriftart">
    <w:name w:val="Absatz-Standardschriftart"/>
    <w:rsid w:val="002B59BB"/>
  </w:style>
  <w:style w:type="character" w:customStyle="1" w:styleId="WW-Absatz-Standardschriftart">
    <w:name w:val="WW-Absatz-Standardschriftart"/>
    <w:rsid w:val="002B59BB"/>
  </w:style>
  <w:style w:type="character" w:customStyle="1" w:styleId="WW-Absatz-Standardschriftart1">
    <w:name w:val="WW-Absatz-Standardschriftart1"/>
    <w:rsid w:val="002B59BB"/>
  </w:style>
  <w:style w:type="character" w:customStyle="1" w:styleId="WW-Absatz-Standardschriftart11">
    <w:name w:val="WW-Absatz-Standardschriftart11"/>
    <w:rsid w:val="002B59BB"/>
  </w:style>
  <w:style w:type="character" w:customStyle="1" w:styleId="WW-Absatz-Standardschriftart111">
    <w:name w:val="WW-Absatz-Standardschriftart111"/>
    <w:rsid w:val="002B59BB"/>
  </w:style>
  <w:style w:type="character" w:customStyle="1" w:styleId="WW-Absatz-Standardschriftart1111">
    <w:name w:val="WW-Absatz-Standardschriftart1111"/>
    <w:rsid w:val="002B59BB"/>
  </w:style>
  <w:style w:type="character" w:customStyle="1" w:styleId="WW-Absatz-Standardschriftart11111">
    <w:name w:val="WW-Absatz-Standardschriftart11111"/>
    <w:rsid w:val="002B59BB"/>
  </w:style>
  <w:style w:type="character" w:customStyle="1" w:styleId="WW-Absatz-Standardschriftart111111">
    <w:name w:val="WW-Absatz-Standardschriftart111111"/>
    <w:rsid w:val="002B59BB"/>
  </w:style>
  <w:style w:type="character" w:customStyle="1" w:styleId="WW-Absatz-Standardschriftart1111111">
    <w:name w:val="WW-Absatz-Standardschriftart1111111"/>
    <w:rsid w:val="002B59BB"/>
  </w:style>
  <w:style w:type="character" w:customStyle="1" w:styleId="WW8Num14z0">
    <w:name w:val="WW8Num14z0"/>
    <w:rsid w:val="002B59BB"/>
    <w:rPr>
      <w:rFonts w:ascii="Wingdings" w:hAnsi="Wingdings"/>
    </w:rPr>
  </w:style>
  <w:style w:type="character" w:customStyle="1" w:styleId="WW8Num21z0">
    <w:name w:val="WW8Num21z0"/>
    <w:rsid w:val="002B59BB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2B59BB"/>
  </w:style>
  <w:style w:type="character" w:customStyle="1" w:styleId="WW-Absatz-Standardschriftart111111111">
    <w:name w:val="WW-Absatz-Standardschriftart111111111"/>
    <w:rsid w:val="002B59BB"/>
  </w:style>
  <w:style w:type="character" w:customStyle="1" w:styleId="WW-Absatz-Standardschriftart1111111111">
    <w:name w:val="WW-Absatz-Standardschriftart1111111111"/>
    <w:rsid w:val="002B59BB"/>
  </w:style>
  <w:style w:type="character" w:customStyle="1" w:styleId="WW8Num25z0">
    <w:name w:val="WW8Num25z0"/>
    <w:rsid w:val="002B59BB"/>
    <w:rPr>
      <w:rFonts w:ascii="Wingdings" w:hAnsi="Wingdings"/>
    </w:rPr>
  </w:style>
  <w:style w:type="character" w:customStyle="1" w:styleId="WW8Num25z1">
    <w:name w:val="WW8Num25z1"/>
    <w:rsid w:val="002B59BB"/>
    <w:rPr>
      <w:rFonts w:ascii="Courier New" w:hAnsi="Courier New" w:cs="Courier New"/>
    </w:rPr>
  </w:style>
  <w:style w:type="character" w:customStyle="1" w:styleId="WW8Num25z3">
    <w:name w:val="WW8Num25z3"/>
    <w:rsid w:val="002B59BB"/>
    <w:rPr>
      <w:rFonts w:ascii="Symbol" w:hAnsi="Symbol"/>
    </w:rPr>
  </w:style>
  <w:style w:type="character" w:customStyle="1" w:styleId="WW8Num31z0">
    <w:name w:val="WW8Num31z0"/>
    <w:rsid w:val="002B59BB"/>
    <w:rPr>
      <w:rFonts w:ascii="Wingdings" w:hAnsi="Wingdings"/>
    </w:rPr>
  </w:style>
  <w:style w:type="character" w:customStyle="1" w:styleId="WW8Num31z1">
    <w:name w:val="WW8Num31z1"/>
    <w:rsid w:val="002B59BB"/>
    <w:rPr>
      <w:rFonts w:ascii="Courier New" w:hAnsi="Courier New" w:cs="Courier New"/>
    </w:rPr>
  </w:style>
  <w:style w:type="character" w:customStyle="1" w:styleId="WW8Num31z3">
    <w:name w:val="WW8Num31z3"/>
    <w:rsid w:val="002B59BB"/>
    <w:rPr>
      <w:rFonts w:ascii="Symbol" w:hAnsi="Symbol"/>
    </w:rPr>
  </w:style>
  <w:style w:type="character" w:customStyle="1" w:styleId="Domylnaczcionkaakapitu1">
    <w:name w:val="Domyślna czcionka akapitu1"/>
    <w:rsid w:val="002B59BB"/>
  </w:style>
  <w:style w:type="character" w:customStyle="1" w:styleId="NagwekZnak">
    <w:name w:val="Nagłówek Znak"/>
    <w:basedOn w:val="Domylnaczcionkaakapitu1"/>
    <w:rsid w:val="002B59BB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2B59B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2B59BB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2B59BB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2B59BB"/>
    <w:rPr>
      <w:rFonts w:cs="Mangal"/>
    </w:rPr>
  </w:style>
  <w:style w:type="paragraph" w:customStyle="1" w:styleId="Podpis1">
    <w:name w:val="Podpis1"/>
    <w:basedOn w:val="Normalny"/>
    <w:rsid w:val="002B59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59BB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2B59BB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2B59BB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2B59BB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2B59BB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2B59B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2B59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B59B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2B59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2B59B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2B59B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B59BB"/>
    <w:pPr>
      <w:ind w:left="720"/>
    </w:pPr>
  </w:style>
  <w:style w:type="paragraph" w:customStyle="1" w:styleId="Zawartotabeli">
    <w:name w:val="Zawartość tabeli"/>
    <w:basedOn w:val="Normalny"/>
    <w:rsid w:val="002B59BB"/>
    <w:pPr>
      <w:suppressLineNumbers/>
    </w:pPr>
  </w:style>
  <w:style w:type="paragraph" w:customStyle="1" w:styleId="Nagwektabeli">
    <w:name w:val="Nagłówek tabeli"/>
    <w:basedOn w:val="Zawartotabeli"/>
    <w:rsid w:val="002B59BB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2B59BB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9B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9B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2B59B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5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59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B59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4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24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35</Pages>
  <Words>6889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2019-09-26T05:06:00Z</dcterms:created>
  <dcterms:modified xsi:type="dcterms:W3CDTF">2019-09-26T09:27:00Z</dcterms:modified>
</cp:coreProperties>
</file>